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10" w:rsidRPr="00851D10" w:rsidRDefault="00851D10" w:rsidP="00851D10">
      <w:pPr>
        <w:jc w:val="right"/>
        <w:rPr>
          <w:rFonts w:asciiTheme="minorHAnsi" w:hAnsiTheme="minorHAnsi" w:cstheme="minorHAnsi"/>
          <w:b/>
          <w:sz w:val="22"/>
          <w:szCs w:val="22"/>
        </w:rPr>
      </w:pPr>
      <w:r w:rsidRPr="00851D10">
        <w:rPr>
          <w:rFonts w:asciiTheme="minorHAnsi" w:hAnsiTheme="minorHAnsi" w:cstheme="minorHAnsi"/>
          <w:b/>
          <w:sz w:val="22"/>
          <w:szCs w:val="22"/>
        </w:rPr>
        <w:t xml:space="preserve">Príloha č. 3 </w:t>
      </w:r>
    </w:p>
    <w:p w:rsidR="00805A8C" w:rsidRPr="00851D10" w:rsidRDefault="00805A8C" w:rsidP="00805A8C">
      <w:pPr>
        <w:jc w:val="center"/>
        <w:rPr>
          <w:rFonts w:asciiTheme="minorHAnsi" w:hAnsiTheme="minorHAnsi" w:cstheme="minorHAnsi"/>
          <w:b/>
          <w:bCs/>
          <w:sz w:val="22"/>
          <w:szCs w:val="22"/>
        </w:rPr>
      </w:pPr>
      <w:r w:rsidRPr="00851D10">
        <w:rPr>
          <w:rFonts w:asciiTheme="minorHAnsi" w:hAnsiTheme="minorHAnsi" w:cstheme="minorHAnsi"/>
          <w:b/>
          <w:sz w:val="22"/>
          <w:szCs w:val="22"/>
        </w:rPr>
        <w:t>NÁVRH</w:t>
      </w:r>
    </w:p>
    <w:p w:rsidR="00805A8C" w:rsidRPr="00851D10" w:rsidRDefault="00805A8C" w:rsidP="00805A8C">
      <w:pPr>
        <w:pStyle w:val="Zkladntext3"/>
        <w:jc w:val="center"/>
        <w:rPr>
          <w:rFonts w:asciiTheme="minorHAnsi" w:hAnsiTheme="minorHAnsi" w:cstheme="minorHAnsi"/>
          <w:b/>
          <w:bCs/>
          <w:sz w:val="22"/>
          <w:szCs w:val="22"/>
        </w:rPr>
      </w:pPr>
      <w:r w:rsidRPr="00851D10">
        <w:rPr>
          <w:rFonts w:asciiTheme="minorHAnsi" w:hAnsiTheme="minorHAnsi" w:cstheme="minorHAnsi"/>
          <w:b/>
          <w:sz w:val="22"/>
          <w:szCs w:val="22"/>
        </w:rPr>
        <w:t>ZMLUVY O DIELO</w:t>
      </w:r>
    </w:p>
    <w:p w:rsidR="00805A8C" w:rsidRPr="0022615B" w:rsidRDefault="00805A8C" w:rsidP="00805A8C">
      <w:pPr>
        <w:pStyle w:val="Zkladntext3"/>
        <w:rPr>
          <w:rFonts w:asciiTheme="minorHAnsi" w:hAnsiTheme="minorHAnsi" w:cstheme="minorHAnsi"/>
          <w:bCs/>
          <w:sz w:val="22"/>
          <w:szCs w:val="22"/>
        </w:rPr>
      </w:pPr>
    </w:p>
    <w:p w:rsidR="00805A8C" w:rsidRPr="0022615B" w:rsidRDefault="00805A8C" w:rsidP="00805A8C">
      <w:pPr>
        <w:pStyle w:val="Zkladntext3"/>
        <w:rPr>
          <w:rStyle w:val="Siln"/>
          <w:rFonts w:asciiTheme="minorHAnsi" w:hAnsiTheme="minorHAnsi" w:cstheme="minorHAnsi"/>
          <w:sz w:val="22"/>
          <w:szCs w:val="22"/>
        </w:rPr>
      </w:pPr>
      <w:r w:rsidRPr="0022615B">
        <w:rPr>
          <w:rFonts w:asciiTheme="minorHAnsi" w:hAnsiTheme="minorHAnsi" w:cstheme="minorHAnsi"/>
          <w:sz w:val="22"/>
          <w:szCs w:val="22"/>
        </w:rPr>
        <w:t xml:space="preserve">uzavretej podľa ustanovenia </w:t>
      </w:r>
      <w:r w:rsidRPr="0022615B">
        <w:rPr>
          <w:rStyle w:val="Siln"/>
          <w:rFonts w:asciiTheme="minorHAnsi" w:hAnsiTheme="minorHAnsi" w:cstheme="minorHAnsi"/>
          <w:sz w:val="22"/>
          <w:szCs w:val="22"/>
        </w:rPr>
        <w:t>§ 536 a nasl. zákona č. 513/1991 Zb. Obchodného zákonníka v znení neskorších predpisov (ďalej len „Obchodný zákonník“)</w:t>
      </w:r>
    </w:p>
    <w:p w:rsidR="00805A8C" w:rsidRPr="0022615B" w:rsidRDefault="00805A8C" w:rsidP="00805A8C">
      <w:pPr>
        <w:pStyle w:val="Zkladntext3"/>
        <w:rPr>
          <w:rFonts w:asciiTheme="minorHAnsi" w:hAnsiTheme="minorHAnsi" w:cstheme="minorHAnsi"/>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I.</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Zmluvné strany</w:t>
      </w:r>
    </w:p>
    <w:p w:rsidR="00851D10" w:rsidRPr="0022615B" w:rsidRDefault="00851D10" w:rsidP="00805A8C">
      <w:pPr>
        <w:jc w:val="center"/>
        <w:rPr>
          <w:rFonts w:asciiTheme="minorHAnsi" w:hAnsiTheme="minorHAnsi" w:cstheme="minorHAnsi"/>
          <w:b/>
          <w:sz w:val="22"/>
          <w:szCs w:val="22"/>
        </w:rPr>
      </w:pPr>
    </w:p>
    <w:p w:rsidR="00805A8C" w:rsidRPr="0022615B" w:rsidRDefault="00805A8C" w:rsidP="00805A8C">
      <w:pPr>
        <w:rPr>
          <w:rFonts w:asciiTheme="minorHAnsi" w:hAnsiTheme="minorHAnsi" w:cstheme="minorHAnsi"/>
          <w:sz w:val="22"/>
          <w:szCs w:val="22"/>
        </w:rPr>
      </w:pPr>
      <w:r w:rsidRPr="0022615B">
        <w:rPr>
          <w:rFonts w:asciiTheme="minorHAnsi" w:hAnsiTheme="minorHAnsi" w:cstheme="minorHAnsi"/>
          <w:b/>
          <w:sz w:val="22"/>
          <w:szCs w:val="22"/>
        </w:rPr>
        <w:t>1.1 Objednávateľ:</w:t>
      </w:r>
      <w:r w:rsidRPr="0022615B">
        <w:rPr>
          <w:rFonts w:asciiTheme="minorHAnsi" w:hAnsiTheme="minorHAnsi" w:cstheme="minorHAnsi"/>
          <w:sz w:val="22"/>
          <w:szCs w:val="22"/>
        </w:rPr>
        <w:tab/>
      </w:r>
      <w:r w:rsidRPr="0022615B">
        <w:rPr>
          <w:rFonts w:asciiTheme="minorHAnsi" w:hAnsiTheme="minorHAnsi" w:cstheme="minorHAnsi"/>
          <w:sz w:val="22"/>
          <w:szCs w:val="22"/>
        </w:rPr>
        <w:tab/>
      </w:r>
      <w:r w:rsidR="00DA2EF8" w:rsidRPr="0022615B">
        <w:rPr>
          <w:rFonts w:asciiTheme="minorHAnsi" w:hAnsiTheme="minorHAnsi" w:cstheme="minorHAnsi"/>
          <w:sz w:val="22"/>
          <w:szCs w:val="22"/>
        </w:rPr>
        <w:t>TERA PLASTIK, s. r. o.</w:t>
      </w:r>
    </w:p>
    <w:p w:rsidR="00805A8C" w:rsidRPr="0022615B" w:rsidRDefault="00DA2EF8" w:rsidP="00DA2EF8">
      <w:pPr>
        <w:tabs>
          <w:tab w:val="left" w:pos="2835"/>
        </w:tabs>
        <w:rPr>
          <w:rFonts w:asciiTheme="minorHAnsi" w:hAnsiTheme="minorHAnsi" w:cstheme="minorHAnsi"/>
          <w:sz w:val="22"/>
          <w:szCs w:val="22"/>
        </w:rPr>
      </w:pPr>
      <w:r w:rsidRPr="0022615B">
        <w:rPr>
          <w:rFonts w:asciiTheme="minorHAnsi" w:hAnsiTheme="minorHAnsi" w:cstheme="minorHAnsi"/>
          <w:b/>
          <w:sz w:val="22"/>
          <w:szCs w:val="22"/>
        </w:rPr>
        <w:t>Sídlo organizácie:</w:t>
      </w:r>
      <w:r w:rsidR="00805A8C" w:rsidRPr="0022615B">
        <w:rPr>
          <w:rFonts w:asciiTheme="minorHAnsi" w:hAnsiTheme="minorHAnsi" w:cstheme="minorHAnsi"/>
          <w:sz w:val="22"/>
          <w:szCs w:val="22"/>
        </w:rPr>
        <w:tab/>
      </w:r>
      <w:sdt>
        <w:sdtPr>
          <w:rPr>
            <w:rFonts w:asciiTheme="minorHAnsi" w:hAnsiTheme="minorHAnsi" w:cstheme="minorHAnsi"/>
            <w:sz w:val="22"/>
            <w:szCs w:val="22"/>
          </w:rPr>
          <w:alias w:val="Sídlo organizácie"/>
          <w:tag w:val="Sídlo organizácie"/>
          <w:id w:val="-209185569"/>
          <w:placeholder>
            <w:docPart w:val="081EEC88E2DC4521AF6253B86946CF7D"/>
          </w:placeholder>
        </w:sdtPr>
        <w:sdtEndPr/>
        <w:sdtContent>
          <w:r w:rsidRPr="0022615B">
            <w:rPr>
              <w:rFonts w:asciiTheme="minorHAnsi" w:hAnsiTheme="minorHAnsi" w:cstheme="minorHAnsi"/>
              <w:sz w:val="22"/>
              <w:szCs w:val="22"/>
            </w:rPr>
            <w:t>Šipice 55, 962 68 Hontianske Tesáre</w:t>
          </w:r>
        </w:sdtContent>
      </w:sdt>
      <w:r w:rsidR="00805A8C" w:rsidRPr="0022615B">
        <w:rPr>
          <w:rFonts w:asciiTheme="minorHAnsi" w:hAnsiTheme="minorHAnsi" w:cstheme="minorHAnsi"/>
          <w:sz w:val="22"/>
          <w:szCs w:val="22"/>
        </w:rPr>
        <w:tab/>
      </w:r>
      <w:r w:rsidR="00805A8C" w:rsidRPr="0022615B">
        <w:rPr>
          <w:rFonts w:asciiTheme="minorHAnsi" w:hAnsiTheme="minorHAnsi" w:cstheme="minorHAnsi"/>
          <w:sz w:val="22"/>
          <w:szCs w:val="22"/>
        </w:rPr>
        <w:tab/>
      </w:r>
      <w:r w:rsidR="00805A8C" w:rsidRPr="0022615B">
        <w:rPr>
          <w:rFonts w:asciiTheme="minorHAnsi" w:hAnsiTheme="minorHAnsi" w:cstheme="minorHAnsi"/>
          <w:sz w:val="22"/>
          <w:szCs w:val="22"/>
        </w:rPr>
        <w:tab/>
      </w:r>
    </w:p>
    <w:p w:rsidR="00805A8C" w:rsidRPr="0022615B" w:rsidRDefault="00805A8C" w:rsidP="00805A8C">
      <w:pPr>
        <w:rPr>
          <w:rFonts w:asciiTheme="minorHAnsi" w:hAnsiTheme="minorHAnsi" w:cstheme="minorHAnsi"/>
          <w:sz w:val="22"/>
          <w:szCs w:val="22"/>
        </w:rPr>
      </w:pPr>
      <w:r w:rsidRPr="0022615B">
        <w:rPr>
          <w:rFonts w:asciiTheme="minorHAnsi" w:hAnsiTheme="minorHAnsi" w:cstheme="minorHAnsi"/>
          <w:b/>
          <w:sz w:val="22"/>
          <w:szCs w:val="22"/>
        </w:rPr>
        <w:t>štatutárny orgán:</w:t>
      </w:r>
      <w:r w:rsidRPr="0022615B">
        <w:rPr>
          <w:rFonts w:asciiTheme="minorHAnsi" w:hAnsiTheme="minorHAnsi" w:cstheme="minorHAnsi"/>
          <w:b/>
          <w:sz w:val="22"/>
          <w:szCs w:val="22"/>
        </w:rPr>
        <w:tab/>
      </w:r>
      <w:r w:rsidRPr="0022615B">
        <w:rPr>
          <w:rFonts w:asciiTheme="minorHAnsi" w:hAnsiTheme="minorHAnsi" w:cstheme="minorHAnsi"/>
          <w:b/>
          <w:sz w:val="22"/>
          <w:szCs w:val="22"/>
        </w:rPr>
        <w:tab/>
      </w:r>
      <w:bookmarkStart w:id="0" w:name="_Hlk499197240"/>
      <w:r w:rsidR="00DA2EF8" w:rsidRPr="0022615B">
        <w:rPr>
          <w:rFonts w:asciiTheme="minorHAnsi" w:hAnsiTheme="minorHAnsi" w:cstheme="minorHAnsi"/>
          <w:sz w:val="22"/>
          <w:szCs w:val="22"/>
        </w:rPr>
        <w:t>Anna Majdáková, konateľ spoločnosti</w:t>
      </w:r>
      <w:bookmarkEnd w:id="0"/>
    </w:p>
    <w:p w:rsidR="00805A8C" w:rsidRPr="0022615B" w:rsidRDefault="00805A8C" w:rsidP="00805A8C">
      <w:pPr>
        <w:rPr>
          <w:rFonts w:asciiTheme="minorHAnsi" w:hAnsiTheme="minorHAnsi" w:cstheme="minorHAnsi"/>
          <w:sz w:val="22"/>
          <w:szCs w:val="22"/>
        </w:rPr>
      </w:pPr>
      <w:r w:rsidRPr="0022615B">
        <w:rPr>
          <w:rFonts w:asciiTheme="minorHAnsi" w:hAnsiTheme="minorHAnsi" w:cstheme="minorHAnsi"/>
          <w:b/>
          <w:sz w:val="22"/>
          <w:szCs w:val="22"/>
        </w:rPr>
        <w:t>IČO:</w:t>
      </w:r>
      <w:r w:rsidRPr="0022615B">
        <w:rPr>
          <w:rFonts w:asciiTheme="minorHAnsi" w:hAnsiTheme="minorHAnsi" w:cstheme="minorHAnsi"/>
          <w:b/>
          <w:sz w:val="22"/>
          <w:szCs w:val="22"/>
        </w:rPr>
        <w:tab/>
      </w:r>
      <w:r w:rsidRPr="0022615B">
        <w:rPr>
          <w:rFonts w:asciiTheme="minorHAnsi" w:hAnsiTheme="minorHAnsi" w:cstheme="minorHAnsi"/>
          <w:b/>
          <w:sz w:val="22"/>
          <w:szCs w:val="22"/>
        </w:rPr>
        <w:tab/>
      </w:r>
      <w:r w:rsidRPr="0022615B">
        <w:rPr>
          <w:rFonts w:asciiTheme="minorHAnsi" w:hAnsiTheme="minorHAnsi" w:cstheme="minorHAnsi"/>
          <w:b/>
          <w:sz w:val="22"/>
          <w:szCs w:val="22"/>
        </w:rPr>
        <w:tab/>
      </w:r>
      <w:r w:rsidRPr="0022615B">
        <w:rPr>
          <w:rFonts w:asciiTheme="minorHAnsi" w:hAnsiTheme="minorHAnsi" w:cstheme="minorHAnsi"/>
          <w:b/>
          <w:sz w:val="22"/>
          <w:szCs w:val="22"/>
        </w:rPr>
        <w:tab/>
      </w:r>
      <w:sdt>
        <w:sdtPr>
          <w:rPr>
            <w:rFonts w:asciiTheme="minorHAnsi" w:hAnsiTheme="minorHAnsi" w:cstheme="minorHAnsi"/>
            <w:sz w:val="22"/>
            <w:szCs w:val="22"/>
          </w:rPr>
          <w:alias w:val="IČO"/>
          <w:tag w:val="IČO"/>
          <w:id w:val="-689526638"/>
          <w:placeholder>
            <w:docPart w:val="D6A98CB9F9554E9F89B1F7DE1EE457A5"/>
          </w:placeholder>
        </w:sdtPr>
        <w:sdtEndPr/>
        <w:sdtContent>
          <w:r w:rsidR="00DA2EF8" w:rsidRPr="0022615B">
            <w:rPr>
              <w:rFonts w:asciiTheme="minorHAnsi" w:hAnsiTheme="minorHAnsi" w:cstheme="minorHAnsi"/>
              <w:sz w:val="22"/>
              <w:szCs w:val="22"/>
            </w:rPr>
            <w:t>36045705</w:t>
          </w:r>
        </w:sdtContent>
      </w:sdt>
    </w:p>
    <w:p w:rsidR="00805A8C" w:rsidRPr="0022615B" w:rsidRDefault="00805A8C" w:rsidP="00805A8C">
      <w:pPr>
        <w:rPr>
          <w:rFonts w:asciiTheme="minorHAnsi" w:eastAsia="Calibri" w:hAnsiTheme="minorHAnsi" w:cstheme="minorHAnsi"/>
          <w:sz w:val="22"/>
          <w:szCs w:val="22"/>
        </w:rPr>
      </w:pPr>
      <w:r w:rsidRPr="0022615B">
        <w:rPr>
          <w:rFonts w:asciiTheme="minorHAnsi" w:hAnsiTheme="minorHAnsi" w:cstheme="minorHAnsi"/>
          <w:b/>
          <w:sz w:val="22"/>
          <w:szCs w:val="22"/>
        </w:rPr>
        <w:t>DIČ:</w:t>
      </w:r>
      <w:r w:rsidRPr="0022615B">
        <w:rPr>
          <w:rFonts w:asciiTheme="minorHAnsi" w:hAnsiTheme="minorHAnsi" w:cstheme="minorHAnsi"/>
          <w:b/>
          <w:sz w:val="22"/>
          <w:szCs w:val="22"/>
        </w:rPr>
        <w:tab/>
      </w:r>
      <w:r w:rsidRPr="0022615B">
        <w:rPr>
          <w:rFonts w:asciiTheme="minorHAnsi" w:hAnsiTheme="minorHAnsi" w:cstheme="minorHAnsi"/>
          <w:b/>
          <w:sz w:val="22"/>
          <w:szCs w:val="22"/>
        </w:rPr>
        <w:tab/>
      </w:r>
      <w:r w:rsidRPr="0022615B">
        <w:rPr>
          <w:rFonts w:asciiTheme="minorHAnsi" w:hAnsiTheme="minorHAnsi" w:cstheme="minorHAnsi"/>
          <w:b/>
          <w:sz w:val="22"/>
          <w:szCs w:val="22"/>
        </w:rPr>
        <w:tab/>
      </w:r>
      <w:r w:rsidRPr="0022615B">
        <w:rPr>
          <w:rFonts w:asciiTheme="minorHAnsi" w:hAnsiTheme="minorHAnsi" w:cstheme="minorHAnsi"/>
          <w:b/>
          <w:sz w:val="22"/>
          <w:szCs w:val="22"/>
        </w:rPr>
        <w:tab/>
      </w:r>
      <w:r w:rsidR="00DA2EF8" w:rsidRPr="0022615B">
        <w:rPr>
          <w:rFonts w:asciiTheme="minorHAnsi" w:hAnsiTheme="minorHAnsi" w:cstheme="minorHAnsi"/>
          <w:sz w:val="22"/>
          <w:szCs w:val="22"/>
        </w:rPr>
        <w:t>2020071570</w:t>
      </w:r>
    </w:p>
    <w:p w:rsidR="00805A8C" w:rsidRPr="0022615B" w:rsidRDefault="00805A8C" w:rsidP="00805A8C">
      <w:pPr>
        <w:rPr>
          <w:rFonts w:asciiTheme="minorHAnsi" w:hAnsiTheme="minorHAnsi" w:cstheme="minorHAnsi"/>
          <w:sz w:val="22"/>
          <w:szCs w:val="22"/>
        </w:rPr>
      </w:pPr>
      <w:r w:rsidRPr="0022615B">
        <w:rPr>
          <w:rFonts w:asciiTheme="minorHAnsi" w:eastAsia="Calibri" w:hAnsiTheme="minorHAnsi" w:cstheme="minorHAnsi"/>
          <w:b/>
          <w:sz w:val="22"/>
          <w:szCs w:val="22"/>
        </w:rPr>
        <w:t>IČ</w:t>
      </w:r>
      <w:r w:rsidR="00DA2EF8" w:rsidRPr="0022615B">
        <w:rPr>
          <w:rFonts w:asciiTheme="minorHAnsi" w:eastAsia="Calibri" w:hAnsiTheme="minorHAnsi" w:cstheme="minorHAnsi"/>
          <w:b/>
          <w:sz w:val="22"/>
          <w:szCs w:val="22"/>
        </w:rPr>
        <w:t xml:space="preserve"> </w:t>
      </w:r>
      <w:r w:rsidRPr="0022615B">
        <w:rPr>
          <w:rFonts w:asciiTheme="minorHAnsi" w:eastAsia="Calibri" w:hAnsiTheme="minorHAnsi" w:cstheme="minorHAnsi"/>
          <w:b/>
          <w:sz w:val="22"/>
          <w:szCs w:val="22"/>
        </w:rPr>
        <w:t xml:space="preserve">DPH : </w:t>
      </w:r>
      <w:r w:rsidRPr="0022615B">
        <w:rPr>
          <w:rFonts w:asciiTheme="minorHAnsi" w:eastAsia="Calibri" w:hAnsiTheme="minorHAnsi" w:cstheme="minorHAnsi"/>
          <w:b/>
          <w:sz w:val="22"/>
          <w:szCs w:val="22"/>
        </w:rPr>
        <w:tab/>
      </w:r>
      <w:r w:rsidRPr="0022615B">
        <w:rPr>
          <w:rFonts w:asciiTheme="minorHAnsi" w:eastAsia="Calibri" w:hAnsiTheme="minorHAnsi" w:cstheme="minorHAnsi"/>
          <w:b/>
          <w:sz w:val="22"/>
          <w:szCs w:val="22"/>
        </w:rPr>
        <w:tab/>
      </w:r>
      <w:r w:rsidRPr="0022615B">
        <w:rPr>
          <w:rFonts w:asciiTheme="minorHAnsi" w:eastAsia="Calibri" w:hAnsiTheme="minorHAnsi" w:cstheme="minorHAnsi"/>
          <w:b/>
          <w:sz w:val="22"/>
          <w:szCs w:val="22"/>
        </w:rPr>
        <w:tab/>
      </w:r>
      <w:r w:rsidRPr="0022615B">
        <w:rPr>
          <w:rFonts w:asciiTheme="minorHAnsi" w:eastAsia="Calibri" w:hAnsiTheme="minorHAnsi" w:cstheme="minorHAnsi"/>
          <w:b/>
          <w:sz w:val="22"/>
          <w:szCs w:val="22"/>
        </w:rPr>
        <w:tab/>
      </w:r>
    </w:p>
    <w:p w:rsidR="00805A8C" w:rsidRPr="0022615B" w:rsidRDefault="00805A8C" w:rsidP="00805A8C">
      <w:pPr>
        <w:ind w:left="345" w:hanging="345"/>
        <w:rPr>
          <w:rFonts w:asciiTheme="minorHAnsi" w:hAnsiTheme="minorHAnsi" w:cstheme="minorHAnsi"/>
          <w:sz w:val="22"/>
          <w:szCs w:val="22"/>
        </w:rPr>
      </w:pPr>
      <w:r w:rsidRPr="0022615B">
        <w:rPr>
          <w:rFonts w:asciiTheme="minorHAnsi" w:hAnsiTheme="minorHAnsi" w:cstheme="minorHAnsi"/>
          <w:b/>
          <w:sz w:val="22"/>
          <w:szCs w:val="22"/>
        </w:rPr>
        <w:t>Bankové spojenie:</w:t>
      </w:r>
      <w:r w:rsidRPr="0022615B">
        <w:rPr>
          <w:rFonts w:asciiTheme="minorHAnsi" w:hAnsiTheme="minorHAnsi" w:cstheme="minorHAnsi"/>
          <w:b/>
          <w:sz w:val="22"/>
          <w:szCs w:val="22"/>
        </w:rPr>
        <w:tab/>
      </w:r>
      <w:r w:rsidRPr="0022615B">
        <w:rPr>
          <w:rFonts w:asciiTheme="minorHAnsi" w:hAnsiTheme="minorHAnsi" w:cstheme="minorHAnsi"/>
          <w:b/>
          <w:sz w:val="22"/>
          <w:szCs w:val="22"/>
        </w:rPr>
        <w:tab/>
      </w:r>
    </w:p>
    <w:p w:rsidR="00805A8C" w:rsidRPr="0022615B" w:rsidRDefault="00805A8C" w:rsidP="00805A8C">
      <w:pPr>
        <w:ind w:left="345" w:hanging="345"/>
        <w:rPr>
          <w:rFonts w:asciiTheme="minorHAnsi" w:hAnsiTheme="minorHAnsi" w:cstheme="minorHAnsi"/>
          <w:color w:val="FF0000"/>
          <w:sz w:val="22"/>
          <w:szCs w:val="22"/>
        </w:rPr>
      </w:pPr>
      <w:r w:rsidRPr="0022615B">
        <w:rPr>
          <w:rFonts w:asciiTheme="minorHAnsi" w:hAnsiTheme="minorHAnsi" w:cstheme="minorHAnsi"/>
          <w:b/>
          <w:sz w:val="22"/>
          <w:szCs w:val="22"/>
        </w:rPr>
        <w:t>Číslo účtu:</w:t>
      </w:r>
      <w:r w:rsidRPr="0022615B">
        <w:rPr>
          <w:rFonts w:asciiTheme="minorHAnsi" w:hAnsiTheme="minorHAnsi" w:cstheme="minorHAnsi"/>
          <w:b/>
          <w:sz w:val="22"/>
          <w:szCs w:val="22"/>
        </w:rPr>
        <w:tab/>
      </w:r>
      <w:r w:rsidRPr="0022615B">
        <w:rPr>
          <w:rFonts w:asciiTheme="minorHAnsi" w:hAnsiTheme="minorHAnsi" w:cstheme="minorHAnsi"/>
          <w:sz w:val="22"/>
          <w:szCs w:val="22"/>
        </w:rPr>
        <w:tab/>
      </w:r>
      <w:r w:rsidRPr="0022615B">
        <w:rPr>
          <w:rFonts w:asciiTheme="minorHAnsi" w:hAnsiTheme="minorHAnsi" w:cstheme="minorHAnsi"/>
          <w:sz w:val="22"/>
          <w:szCs w:val="22"/>
        </w:rPr>
        <w:tab/>
      </w:r>
    </w:p>
    <w:p w:rsidR="00805A8C" w:rsidRPr="0022615B" w:rsidRDefault="00805A8C" w:rsidP="00805A8C">
      <w:pPr>
        <w:ind w:left="345" w:hanging="345"/>
        <w:rPr>
          <w:rFonts w:asciiTheme="minorHAnsi" w:hAnsiTheme="minorHAnsi" w:cstheme="minorHAnsi"/>
          <w:sz w:val="22"/>
          <w:szCs w:val="22"/>
        </w:rPr>
      </w:pPr>
      <w:r w:rsidRPr="0022615B">
        <w:rPr>
          <w:rFonts w:asciiTheme="minorHAnsi" w:hAnsiTheme="minorHAnsi" w:cstheme="minorHAnsi"/>
          <w:b/>
          <w:sz w:val="22"/>
          <w:szCs w:val="22"/>
        </w:rPr>
        <w:t>Tel :</w:t>
      </w:r>
      <w:r w:rsidRPr="0022615B">
        <w:rPr>
          <w:rFonts w:asciiTheme="minorHAnsi" w:hAnsiTheme="minorHAnsi" w:cstheme="minorHAnsi"/>
          <w:sz w:val="22"/>
          <w:szCs w:val="22"/>
        </w:rPr>
        <w:tab/>
      </w:r>
      <w:r w:rsidRPr="0022615B">
        <w:rPr>
          <w:rFonts w:asciiTheme="minorHAnsi" w:hAnsiTheme="minorHAnsi" w:cstheme="minorHAnsi"/>
          <w:sz w:val="22"/>
          <w:szCs w:val="22"/>
        </w:rPr>
        <w:tab/>
      </w:r>
      <w:r w:rsidRPr="0022615B">
        <w:rPr>
          <w:rFonts w:asciiTheme="minorHAnsi" w:hAnsiTheme="minorHAnsi" w:cstheme="minorHAnsi"/>
          <w:sz w:val="22"/>
          <w:szCs w:val="22"/>
        </w:rPr>
        <w:tab/>
      </w:r>
      <w:r w:rsidRPr="0022615B">
        <w:rPr>
          <w:rFonts w:asciiTheme="minorHAnsi" w:hAnsiTheme="minorHAnsi" w:cstheme="minorHAnsi"/>
          <w:sz w:val="22"/>
          <w:szCs w:val="22"/>
        </w:rPr>
        <w:tab/>
      </w:r>
      <w:sdt>
        <w:sdtPr>
          <w:rPr>
            <w:rFonts w:asciiTheme="minorHAnsi" w:hAnsiTheme="minorHAnsi" w:cstheme="minorHAnsi"/>
            <w:sz w:val="22"/>
            <w:szCs w:val="22"/>
          </w:rPr>
          <w:alias w:val="Telefón"/>
          <w:tag w:val="Telefón"/>
          <w:id w:val="296111499"/>
          <w:placeholder>
            <w:docPart w:val="6414B273EDDD40B7BEB9726EAA13B9BB"/>
          </w:placeholder>
        </w:sdtPr>
        <w:sdtEndPr/>
        <w:sdtContent>
          <w:r w:rsidR="00DA2EF8" w:rsidRPr="0022615B">
            <w:rPr>
              <w:rFonts w:asciiTheme="minorHAnsi" w:hAnsiTheme="minorHAnsi" w:cstheme="minorHAnsi"/>
              <w:sz w:val="22"/>
              <w:szCs w:val="22"/>
            </w:rPr>
            <w:t>+421 45 3810801</w:t>
          </w:r>
        </w:sdtContent>
      </w:sdt>
    </w:p>
    <w:p w:rsidR="00805A8C" w:rsidRPr="0022615B" w:rsidRDefault="00805A8C" w:rsidP="00805A8C">
      <w:pPr>
        <w:ind w:left="345" w:hanging="345"/>
        <w:rPr>
          <w:rFonts w:asciiTheme="minorHAnsi" w:hAnsiTheme="minorHAnsi" w:cstheme="minorHAnsi"/>
          <w:color w:val="FF0000"/>
          <w:sz w:val="22"/>
          <w:szCs w:val="22"/>
        </w:rPr>
      </w:pPr>
      <w:r w:rsidRPr="0022615B">
        <w:rPr>
          <w:rFonts w:asciiTheme="minorHAnsi" w:hAnsiTheme="minorHAnsi" w:cstheme="minorHAnsi"/>
          <w:b/>
          <w:sz w:val="22"/>
          <w:szCs w:val="22"/>
        </w:rPr>
        <w:t>Fax :</w:t>
      </w:r>
      <w:r w:rsidRPr="0022615B">
        <w:rPr>
          <w:rFonts w:asciiTheme="minorHAnsi" w:hAnsiTheme="minorHAnsi" w:cstheme="minorHAnsi"/>
          <w:sz w:val="22"/>
          <w:szCs w:val="22"/>
        </w:rPr>
        <w:tab/>
      </w:r>
      <w:r w:rsidRPr="0022615B">
        <w:rPr>
          <w:rFonts w:asciiTheme="minorHAnsi" w:hAnsiTheme="minorHAnsi" w:cstheme="minorHAnsi"/>
          <w:sz w:val="22"/>
          <w:szCs w:val="22"/>
        </w:rPr>
        <w:tab/>
      </w:r>
      <w:r w:rsidRPr="0022615B">
        <w:rPr>
          <w:rFonts w:asciiTheme="minorHAnsi" w:hAnsiTheme="minorHAnsi" w:cstheme="minorHAnsi"/>
          <w:sz w:val="22"/>
          <w:szCs w:val="22"/>
        </w:rPr>
        <w:tab/>
      </w:r>
      <w:r w:rsidRPr="0022615B">
        <w:rPr>
          <w:rFonts w:asciiTheme="minorHAnsi" w:hAnsiTheme="minorHAnsi" w:cstheme="minorHAnsi"/>
          <w:sz w:val="22"/>
          <w:szCs w:val="22"/>
        </w:rPr>
        <w:tab/>
      </w:r>
    </w:p>
    <w:p w:rsidR="00805A8C" w:rsidRPr="0022615B" w:rsidRDefault="00805A8C" w:rsidP="00805A8C">
      <w:pPr>
        <w:ind w:left="345" w:hanging="345"/>
        <w:rPr>
          <w:rFonts w:asciiTheme="minorHAnsi" w:hAnsiTheme="minorHAnsi" w:cstheme="minorHAnsi"/>
          <w:sz w:val="22"/>
          <w:szCs w:val="22"/>
        </w:rPr>
      </w:pPr>
      <w:r w:rsidRPr="0022615B">
        <w:rPr>
          <w:rFonts w:asciiTheme="minorHAnsi" w:hAnsiTheme="minorHAnsi" w:cstheme="minorHAnsi"/>
          <w:b/>
          <w:sz w:val="22"/>
          <w:szCs w:val="22"/>
        </w:rPr>
        <w:t>Email :</w:t>
      </w:r>
      <w:r w:rsidRPr="0022615B">
        <w:rPr>
          <w:rFonts w:asciiTheme="minorHAnsi" w:hAnsiTheme="minorHAnsi" w:cstheme="minorHAnsi"/>
          <w:sz w:val="22"/>
          <w:szCs w:val="22"/>
        </w:rPr>
        <w:t xml:space="preserve"> </w:t>
      </w:r>
      <w:r w:rsidRPr="0022615B">
        <w:rPr>
          <w:rFonts w:asciiTheme="minorHAnsi" w:hAnsiTheme="minorHAnsi" w:cstheme="minorHAnsi"/>
          <w:sz w:val="22"/>
          <w:szCs w:val="22"/>
        </w:rPr>
        <w:tab/>
      </w:r>
      <w:r w:rsidRPr="0022615B">
        <w:rPr>
          <w:rFonts w:asciiTheme="minorHAnsi" w:hAnsiTheme="minorHAnsi" w:cstheme="minorHAnsi"/>
          <w:sz w:val="22"/>
          <w:szCs w:val="22"/>
        </w:rPr>
        <w:tab/>
      </w:r>
      <w:r w:rsidRPr="0022615B">
        <w:rPr>
          <w:rFonts w:asciiTheme="minorHAnsi" w:hAnsiTheme="minorHAnsi" w:cstheme="minorHAnsi"/>
          <w:sz w:val="22"/>
          <w:szCs w:val="22"/>
        </w:rPr>
        <w:tab/>
      </w:r>
      <w:r w:rsidRPr="0022615B">
        <w:rPr>
          <w:rFonts w:asciiTheme="minorHAnsi" w:hAnsiTheme="minorHAnsi" w:cstheme="minorHAnsi"/>
          <w:sz w:val="22"/>
          <w:szCs w:val="22"/>
        </w:rPr>
        <w:tab/>
      </w:r>
      <w:bookmarkStart w:id="1" w:name="_Hlk499197259"/>
      <w:r w:rsidR="00DA2EF8" w:rsidRPr="0022615B">
        <w:rPr>
          <w:rFonts w:asciiTheme="minorHAnsi" w:hAnsiTheme="minorHAnsi" w:cstheme="minorHAnsi"/>
          <w:sz w:val="22"/>
          <w:szCs w:val="22"/>
          <w:u w:val="single"/>
        </w:rPr>
        <w:fldChar w:fldCharType="begin"/>
      </w:r>
      <w:r w:rsidR="00DA2EF8" w:rsidRPr="0022615B">
        <w:rPr>
          <w:rFonts w:asciiTheme="minorHAnsi" w:hAnsiTheme="minorHAnsi" w:cstheme="minorHAnsi"/>
          <w:sz w:val="22"/>
          <w:szCs w:val="22"/>
          <w:u w:val="single"/>
        </w:rPr>
        <w:instrText xml:space="preserve"> HYPERLINK "mailto:tera.plastik@stonline.sk" </w:instrText>
      </w:r>
      <w:r w:rsidR="00DA2EF8" w:rsidRPr="0022615B">
        <w:rPr>
          <w:rFonts w:asciiTheme="minorHAnsi" w:hAnsiTheme="minorHAnsi" w:cstheme="minorHAnsi"/>
          <w:sz w:val="22"/>
          <w:szCs w:val="22"/>
          <w:u w:val="single"/>
        </w:rPr>
        <w:fldChar w:fldCharType="separate"/>
      </w:r>
      <w:r w:rsidR="00DA2EF8" w:rsidRPr="0022615B">
        <w:rPr>
          <w:rStyle w:val="Hypertextovprepojenie"/>
          <w:rFonts w:asciiTheme="minorHAnsi" w:hAnsiTheme="minorHAnsi" w:cstheme="minorHAnsi"/>
          <w:sz w:val="22"/>
          <w:szCs w:val="22"/>
        </w:rPr>
        <w:t>tera.plastik@stonline.sk</w:t>
      </w:r>
      <w:r w:rsidR="00DA2EF8" w:rsidRPr="0022615B">
        <w:rPr>
          <w:rFonts w:asciiTheme="minorHAnsi" w:hAnsiTheme="minorHAnsi" w:cstheme="minorHAnsi"/>
          <w:sz w:val="22"/>
          <w:szCs w:val="22"/>
        </w:rPr>
        <w:fldChar w:fldCharType="end"/>
      </w:r>
      <w:bookmarkEnd w:id="1"/>
    </w:p>
    <w:p w:rsidR="00805A8C" w:rsidRPr="0022615B" w:rsidRDefault="00E235CB" w:rsidP="00805A8C">
      <w:pPr>
        <w:rPr>
          <w:rFonts w:asciiTheme="minorHAnsi" w:hAnsiTheme="minorHAnsi" w:cstheme="minorHAnsi"/>
          <w:sz w:val="22"/>
          <w:szCs w:val="22"/>
        </w:rPr>
      </w:pPr>
      <w:r>
        <w:rPr>
          <w:rFonts w:asciiTheme="minorHAnsi" w:hAnsiTheme="minorHAnsi" w:cstheme="minorHAnsi"/>
          <w:sz w:val="22"/>
          <w:szCs w:val="22"/>
        </w:rPr>
        <w:t xml:space="preserve"> (ďalej len O</w:t>
      </w:r>
      <w:r w:rsidR="00805A8C" w:rsidRPr="0022615B">
        <w:rPr>
          <w:rFonts w:asciiTheme="minorHAnsi" w:hAnsiTheme="minorHAnsi" w:cstheme="minorHAnsi"/>
          <w:sz w:val="22"/>
          <w:szCs w:val="22"/>
        </w:rPr>
        <w:t>bjednávateľ)</w:t>
      </w:r>
    </w:p>
    <w:p w:rsidR="00805A8C" w:rsidRPr="0022615B" w:rsidRDefault="00805A8C" w:rsidP="00805A8C">
      <w:pPr>
        <w:rPr>
          <w:rFonts w:asciiTheme="minorHAnsi" w:hAnsiTheme="minorHAnsi" w:cstheme="minorHAnsi"/>
          <w:sz w:val="22"/>
          <w:szCs w:val="22"/>
        </w:rPr>
      </w:pPr>
    </w:p>
    <w:p w:rsidR="00805A8C" w:rsidRPr="0022615B" w:rsidRDefault="00805A8C" w:rsidP="00805A8C">
      <w:pPr>
        <w:rPr>
          <w:rFonts w:asciiTheme="minorHAnsi" w:hAnsiTheme="minorHAnsi" w:cstheme="minorHAnsi"/>
          <w:sz w:val="22"/>
          <w:szCs w:val="22"/>
        </w:rPr>
      </w:pPr>
    </w:p>
    <w:p w:rsidR="00805A8C" w:rsidRPr="0022615B" w:rsidRDefault="00805A8C" w:rsidP="00805A8C">
      <w:pPr>
        <w:rPr>
          <w:rFonts w:asciiTheme="minorHAnsi" w:hAnsiTheme="minorHAnsi" w:cstheme="minorHAnsi"/>
          <w:b/>
          <w:sz w:val="22"/>
          <w:szCs w:val="22"/>
        </w:rPr>
      </w:pPr>
      <w:r w:rsidRPr="0022615B">
        <w:rPr>
          <w:rFonts w:asciiTheme="minorHAnsi" w:hAnsiTheme="minorHAnsi" w:cstheme="minorHAnsi"/>
          <w:b/>
          <w:sz w:val="22"/>
          <w:szCs w:val="22"/>
        </w:rPr>
        <w:t xml:space="preserve">1.2 Zhotoviteľ: </w:t>
      </w:r>
    </w:p>
    <w:p w:rsidR="00805A8C" w:rsidRPr="0022615B" w:rsidRDefault="00805A8C" w:rsidP="00805A8C">
      <w:pPr>
        <w:rPr>
          <w:rFonts w:asciiTheme="minorHAnsi" w:hAnsiTheme="minorHAnsi" w:cstheme="minorHAnsi"/>
          <w:b/>
          <w:sz w:val="22"/>
          <w:szCs w:val="22"/>
        </w:rPr>
      </w:pPr>
    </w:p>
    <w:p w:rsidR="00805A8C" w:rsidRPr="0022615B" w:rsidRDefault="00805A8C" w:rsidP="00805A8C">
      <w:pPr>
        <w:rPr>
          <w:rFonts w:asciiTheme="minorHAnsi" w:hAnsiTheme="minorHAnsi" w:cstheme="minorHAnsi"/>
          <w:b/>
          <w:sz w:val="22"/>
          <w:szCs w:val="22"/>
        </w:rPr>
      </w:pPr>
      <w:r w:rsidRPr="0022615B">
        <w:rPr>
          <w:rFonts w:asciiTheme="minorHAnsi" w:hAnsiTheme="minorHAnsi" w:cstheme="minorHAnsi"/>
          <w:b/>
          <w:sz w:val="22"/>
          <w:szCs w:val="22"/>
        </w:rPr>
        <w:t>Štatutárny orgán:</w:t>
      </w:r>
    </w:p>
    <w:p w:rsidR="00805A8C" w:rsidRPr="0022615B" w:rsidRDefault="00805A8C" w:rsidP="00805A8C">
      <w:pPr>
        <w:rPr>
          <w:rFonts w:asciiTheme="minorHAnsi" w:hAnsiTheme="minorHAnsi" w:cstheme="minorHAnsi"/>
          <w:sz w:val="22"/>
          <w:szCs w:val="22"/>
        </w:rPr>
      </w:pPr>
      <w:r w:rsidRPr="0022615B">
        <w:rPr>
          <w:rFonts w:asciiTheme="minorHAnsi" w:hAnsiTheme="minorHAnsi" w:cstheme="minorHAnsi"/>
          <w:b/>
          <w:sz w:val="22"/>
          <w:szCs w:val="22"/>
        </w:rPr>
        <w:t>IČO:</w:t>
      </w:r>
      <w:r w:rsidRPr="0022615B">
        <w:rPr>
          <w:rFonts w:asciiTheme="minorHAnsi" w:hAnsiTheme="minorHAnsi" w:cstheme="minorHAnsi"/>
          <w:b/>
          <w:sz w:val="22"/>
          <w:szCs w:val="22"/>
        </w:rPr>
        <w:br/>
        <w:t>DIČ:</w:t>
      </w:r>
      <w:r w:rsidRPr="0022615B">
        <w:rPr>
          <w:rFonts w:asciiTheme="minorHAnsi" w:hAnsiTheme="minorHAnsi" w:cstheme="minorHAnsi"/>
          <w:sz w:val="22"/>
          <w:szCs w:val="22"/>
        </w:rPr>
        <w:t xml:space="preserve"> </w:t>
      </w:r>
    </w:p>
    <w:p w:rsidR="00805A8C" w:rsidRPr="0022615B" w:rsidRDefault="00805A8C" w:rsidP="00805A8C">
      <w:pPr>
        <w:rPr>
          <w:rFonts w:asciiTheme="minorHAnsi" w:hAnsiTheme="minorHAnsi" w:cstheme="minorHAnsi"/>
          <w:b/>
          <w:sz w:val="22"/>
          <w:szCs w:val="22"/>
        </w:rPr>
      </w:pPr>
      <w:r w:rsidRPr="0022615B">
        <w:rPr>
          <w:rFonts w:asciiTheme="minorHAnsi" w:hAnsiTheme="minorHAnsi" w:cstheme="minorHAnsi"/>
          <w:b/>
          <w:sz w:val="22"/>
          <w:szCs w:val="22"/>
        </w:rPr>
        <w:t>Bankové spojenie:</w:t>
      </w:r>
    </w:p>
    <w:p w:rsidR="00805A8C" w:rsidRPr="0022615B" w:rsidRDefault="00805A8C" w:rsidP="00805A8C">
      <w:pPr>
        <w:rPr>
          <w:rFonts w:asciiTheme="minorHAnsi" w:hAnsiTheme="minorHAnsi" w:cstheme="minorHAnsi"/>
          <w:b/>
          <w:sz w:val="22"/>
          <w:szCs w:val="22"/>
        </w:rPr>
      </w:pPr>
      <w:r w:rsidRPr="0022615B">
        <w:rPr>
          <w:rFonts w:asciiTheme="minorHAnsi" w:hAnsiTheme="minorHAnsi" w:cstheme="minorHAnsi"/>
          <w:b/>
          <w:sz w:val="22"/>
          <w:szCs w:val="22"/>
        </w:rPr>
        <w:t>Č. účtu :</w:t>
      </w:r>
    </w:p>
    <w:p w:rsidR="00805A8C" w:rsidRPr="0022615B" w:rsidRDefault="00805A8C" w:rsidP="00805A8C">
      <w:pPr>
        <w:rPr>
          <w:rFonts w:asciiTheme="minorHAnsi" w:hAnsiTheme="minorHAnsi" w:cstheme="minorHAnsi"/>
          <w:b/>
          <w:sz w:val="22"/>
          <w:szCs w:val="22"/>
        </w:rPr>
      </w:pPr>
      <w:r w:rsidRPr="0022615B">
        <w:rPr>
          <w:rFonts w:asciiTheme="minorHAnsi" w:hAnsiTheme="minorHAnsi" w:cstheme="minorHAnsi"/>
          <w:b/>
          <w:sz w:val="22"/>
          <w:szCs w:val="22"/>
        </w:rPr>
        <w:t xml:space="preserve">Tel.: </w:t>
      </w:r>
    </w:p>
    <w:p w:rsidR="00805A8C" w:rsidRPr="0022615B" w:rsidRDefault="00805A8C" w:rsidP="00805A8C">
      <w:pPr>
        <w:rPr>
          <w:rFonts w:asciiTheme="minorHAnsi" w:hAnsiTheme="minorHAnsi" w:cstheme="minorHAnsi"/>
          <w:b/>
          <w:sz w:val="22"/>
          <w:szCs w:val="22"/>
        </w:rPr>
      </w:pPr>
      <w:r w:rsidRPr="0022615B">
        <w:rPr>
          <w:rFonts w:asciiTheme="minorHAnsi" w:hAnsiTheme="minorHAnsi" w:cstheme="minorHAnsi"/>
          <w:b/>
          <w:sz w:val="22"/>
          <w:szCs w:val="22"/>
        </w:rPr>
        <w:t>Fax:</w:t>
      </w:r>
    </w:p>
    <w:p w:rsidR="00805A8C" w:rsidRPr="0022615B" w:rsidRDefault="00805A8C" w:rsidP="00805A8C">
      <w:pPr>
        <w:rPr>
          <w:rFonts w:asciiTheme="minorHAnsi" w:hAnsiTheme="minorHAnsi" w:cstheme="minorHAnsi"/>
          <w:b/>
          <w:sz w:val="22"/>
          <w:szCs w:val="22"/>
        </w:rPr>
      </w:pPr>
      <w:r w:rsidRPr="0022615B">
        <w:rPr>
          <w:rFonts w:asciiTheme="minorHAnsi" w:hAnsiTheme="minorHAnsi" w:cstheme="minorHAnsi"/>
          <w:b/>
          <w:sz w:val="22"/>
          <w:szCs w:val="22"/>
        </w:rPr>
        <w:t xml:space="preserve">Email: </w:t>
      </w:r>
    </w:p>
    <w:p w:rsidR="00805A8C" w:rsidRPr="0022615B" w:rsidRDefault="00E235CB" w:rsidP="00805A8C">
      <w:pPr>
        <w:rPr>
          <w:rFonts w:asciiTheme="minorHAnsi" w:hAnsiTheme="minorHAnsi" w:cstheme="minorHAnsi"/>
          <w:sz w:val="22"/>
          <w:szCs w:val="22"/>
        </w:rPr>
      </w:pPr>
      <w:r>
        <w:rPr>
          <w:rFonts w:asciiTheme="minorHAnsi" w:hAnsiTheme="minorHAnsi" w:cstheme="minorHAnsi"/>
          <w:sz w:val="22"/>
          <w:szCs w:val="22"/>
        </w:rPr>
        <w:t>(ďalej len Z</w:t>
      </w:r>
      <w:r w:rsidR="00805A8C" w:rsidRPr="0022615B">
        <w:rPr>
          <w:rFonts w:asciiTheme="minorHAnsi" w:hAnsiTheme="minorHAnsi" w:cstheme="minorHAnsi"/>
          <w:sz w:val="22"/>
          <w:szCs w:val="22"/>
        </w:rPr>
        <w:t>hotoviteľ)</w:t>
      </w:r>
    </w:p>
    <w:p w:rsidR="00805A8C" w:rsidRPr="0022615B" w:rsidRDefault="00805A8C" w:rsidP="00805A8C">
      <w:pPr>
        <w:jc w:val="center"/>
        <w:rPr>
          <w:rFonts w:asciiTheme="minorHAnsi" w:hAnsiTheme="minorHAnsi" w:cstheme="minorHAnsi"/>
          <w:b/>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II.</w:t>
      </w: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Účel zmluvy</w:t>
      </w:r>
    </w:p>
    <w:p w:rsidR="00805A8C" w:rsidRPr="0022615B" w:rsidRDefault="00805A8C" w:rsidP="0085537B">
      <w:pPr>
        <w:pStyle w:val="Default"/>
        <w:tabs>
          <w:tab w:val="left" w:pos="-6521"/>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1. Východiskovým podkladom na uzavretie tejto zmluvy o dielo </w:t>
      </w:r>
      <w:r w:rsidR="00E235CB">
        <w:rPr>
          <w:rFonts w:asciiTheme="minorHAnsi" w:hAnsiTheme="minorHAnsi" w:cstheme="minorHAnsi"/>
          <w:sz w:val="22"/>
          <w:szCs w:val="22"/>
        </w:rPr>
        <w:t>(ďalej len „zmluva“) je ponuka Z</w:t>
      </w:r>
      <w:r w:rsidRPr="0022615B">
        <w:rPr>
          <w:rFonts w:asciiTheme="minorHAnsi" w:hAnsiTheme="minorHAnsi" w:cstheme="minorHAnsi"/>
          <w:sz w:val="22"/>
          <w:szCs w:val="22"/>
        </w:rPr>
        <w:t>hotoviteľa zo dňa .................</w:t>
      </w:r>
      <w:r w:rsidRPr="0022615B">
        <w:rPr>
          <w:rFonts w:asciiTheme="minorHAnsi" w:hAnsiTheme="minorHAnsi" w:cstheme="minorHAnsi"/>
          <w:i/>
          <w:sz w:val="22"/>
          <w:szCs w:val="22"/>
        </w:rPr>
        <w:t xml:space="preserve"> (doplní uchádzač),</w:t>
      </w:r>
      <w:r w:rsidRPr="0022615B">
        <w:rPr>
          <w:rFonts w:asciiTheme="minorHAnsi" w:hAnsiTheme="minorHAnsi" w:cstheme="minorHAnsi"/>
          <w:sz w:val="22"/>
          <w:szCs w:val="22"/>
        </w:rPr>
        <w:t xml:space="preserve"> predložená v procese verejného obstarávania s názvom: </w:t>
      </w:r>
      <w:sdt>
        <w:sdtPr>
          <w:rPr>
            <w:rFonts w:asciiTheme="minorHAnsi" w:hAnsiTheme="minorHAnsi" w:cstheme="minorHAnsi"/>
            <w:sz w:val="22"/>
            <w:szCs w:val="22"/>
          </w:rPr>
          <w:alias w:val="Názov zákazky - predmetu obstarávania"/>
          <w:tag w:val="Názov zákazky - predmetu obstarávania"/>
          <w:id w:val="-1325275531"/>
          <w:placeholder>
            <w:docPart w:val="BD3CA5626E754603B90567B3B07748D4"/>
          </w:placeholder>
        </w:sdtPr>
        <w:sdtEndPr/>
        <w:sdtContent>
          <w:r w:rsidR="0085537B" w:rsidRPr="0022615B">
            <w:rPr>
              <w:rFonts w:asciiTheme="minorHAnsi" w:hAnsiTheme="minorHAnsi" w:cstheme="minorHAnsi"/>
              <w:sz w:val="22"/>
              <w:szCs w:val="22"/>
            </w:rPr>
            <w:t>„</w:t>
          </w:r>
          <w:r w:rsidR="0085537B" w:rsidRPr="0022615B">
            <w:rPr>
              <w:rFonts w:asciiTheme="minorHAnsi" w:hAnsiTheme="minorHAnsi" w:cstheme="minorHAnsi"/>
              <w:b/>
              <w:bCs/>
              <w:sz w:val="22"/>
              <w:szCs w:val="22"/>
            </w:rPr>
            <w:t>Zníženie energetickej náročnosti spoločnosti TERA PLASTIK, s. r. o.“ – stavebné práce</w:t>
          </w:r>
        </w:sdtContent>
      </w:sdt>
      <w:r w:rsidRPr="0022615B">
        <w:rPr>
          <w:rFonts w:asciiTheme="minorHAnsi" w:hAnsiTheme="minorHAnsi" w:cstheme="minorHAnsi"/>
          <w:sz w:val="22"/>
          <w:szCs w:val="22"/>
        </w:rPr>
        <w:t xml:space="preserve">. </w:t>
      </w:r>
    </w:p>
    <w:p w:rsidR="00805A8C" w:rsidRPr="0022615B" w:rsidRDefault="00805A8C" w:rsidP="00805A8C">
      <w:pPr>
        <w:jc w:val="center"/>
        <w:rPr>
          <w:rFonts w:asciiTheme="minorHAnsi" w:hAnsiTheme="minorHAnsi" w:cstheme="minorHAnsi"/>
          <w:b/>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III.</w:t>
      </w: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Predmet zmluvy</w:t>
      </w:r>
    </w:p>
    <w:p w:rsidR="00805A8C" w:rsidRPr="0022615B" w:rsidRDefault="00805A8C" w:rsidP="0085537B">
      <w:pPr>
        <w:numPr>
          <w:ilvl w:val="1"/>
          <w:numId w:val="41"/>
        </w:numPr>
        <w:tabs>
          <w:tab w:val="clear" w:pos="576"/>
          <w:tab w:val="num"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Zhotoviteľ sa zaväzuje dodať predmet zmluvy </w:t>
      </w:r>
      <w:r w:rsidR="0022615B">
        <w:rPr>
          <w:rFonts w:asciiTheme="minorHAnsi" w:hAnsiTheme="minorHAnsi" w:cstheme="minorHAnsi"/>
          <w:sz w:val="22"/>
          <w:szCs w:val="22"/>
        </w:rPr>
        <w:t>–</w:t>
      </w:r>
      <w:r w:rsidRPr="0022615B">
        <w:rPr>
          <w:rFonts w:asciiTheme="minorHAnsi" w:hAnsiTheme="minorHAnsi" w:cstheme="minorHAnsi"/>
          <w:sz w:val="22"/>
          <w:szCs w:val="22"/>
        </w:rPr>
        <w:t xml:space="preserve"> dielo</w:t>
      </w:r>
      <w:r w:rsidR="0022615B">
        <w:rPr>
          <w:rFonts w:asciiTheme="minorHAnsi" w:hAnsiTheme="minorHAnsi" w:cstheme="minorHAnsi"/>
          <w:sz w:val="22"/>
          <w:szCs w:val="22"/>
        </w:rPr>
        <w:t xml:space="preserve"> -</w:t>
      </w:r>
      <w:r w:rsidRPr="0022615B">
        <w:rPr>
          <w:rFonts w:asciiTheme="minorHAnsi" w:hAnsiTheme="minorHAnsi" w:cstheme="minorHAnsi"/>
          <w:sz w:val="22"/>
          <w:szCs w:val="22"/>
        </w:rPr>
        <w:t xml:space="preserve"> </w:t>
      </w:r>
      <w:bookmarkStart w:id="2" w:name="_Hlk534043644"/>
      <w:sdt>
        <w:sdtPr>
          <w:rPr>
            <w:rFonts w:asciiTheme="minorHAnsi" w:hAnsiTheme="minorHAnsi" w:cstheme="minorHAnsi"/>
            <w:sz w:val="22"/>
            <w:szCs w:val="22"/>
          </w:rPr>
          <w:alias w:val="Názov zákazky - predmetu obstarávania"/>
          <w:tag w:val="Názov zákazky - predmetu obstarávania"/>
          <w:id w:val="1309976188"/>
          <w:placeholder>
            <w:docPart w:val="9F21354419354A72B9FD08C6A0488CDB"/>
          </w:placeholder>
        </w:sdtPr>
        <w:sdtEndPr/>
        <w:sdtContent>
          <w:r w:rsidR="00DA2EF8" w:rsidRPr="0022615B">
            <w:rPr>
              <w:rFonts w:asciiTheme="minorHAnsi" w:hAnsiTheme="minorHAnsi" w:cstheme="minorHAnsi"/>
              <w:sz w:val="22"/>
              <w:szCs w:val="22"/>
            </w:rPr>
            <w:t>„</w:t>
          </w:r>
          <w:r w:rsidR="00DA2EF8" w:rsidRPr="0022615B">
            <w:rPr>
              <w:rFonts w:asciiTheme="minorHAnsi" w:hAnsiTheme="minorHAnsi" w:cstheme="minorHAnsi"/>
              <w:bCs/>
              <w:sz w:val="22"/>
              <w:szCs w:val="22"/>
            </w:rPr>
            <w:t>Zníženie energetickej náročnosti spoločnosti TERA PLASTIK, s. r. o.“ – stavebné práce</w:t>
          </w:r>
        </w:sdtContent>
      </w:sdt>
      <w:bookmarkEnd w:id="2"/>
      <w:r w:rsidR="0085537B" w:rsidRPr="0022615B">
        <w:rPr>
          <w:rFonts w:asciiTheme="minorHAnsi" w:hAnsiTheme="minorHAnsi" w:cstheme="minorHAnsi"/>
          <w:sz w:val="22"/>
          <w:szCs w:val="22"/>
        </w:rPr>
        <w:t xml:space="preserve"> </w:t>
      </w:r>
      <w:r w:rsidRPr="0022615B">
        <w:rPr>
          <w:rFonts w:asciiTheme="minorHAnsi" w:hAnsiTheme="minorHAnsi" w:cstheme="minorHAnsi"/>
          <w:sz w:val="22"/>
          <w:szCs w:val="22"/>
        </w:rPr>
        <w:t>za podmienok stanovených v tejto zmluve a v jej prílohách.</w:t>
      </w:r>
    </w:p>
    <w:p w:rsidR="00805A8C" w:rsidRPr="0022615B" w:rsidRDefault="00805A8C" w:rsidP="0022615B">
      <w:pPr>
        <w:numPr>
          <w:ilvl w:val="1"/>
          <w:numId w:val="41"/>
        </w:numPr>
        <w:jc w:val="both"/>
        <w:rPr>
          <w:rFonts w:asciiTheme="minorHAnsi" w:hAnsiTheme="minorHAnsi" w:cstheme="minorHAnsi"/>
          <w:color w:val="FF0000"/>
          <w:sz w:val="22"/>
          <w:szCs w:val="22"/>
        </w:rPr>
      </w:pPr>
      <w:r w:rsidRPr="0022615B">
        <w:rPr>
          <w:rFonts w:asciiTheme="minorHAnsi" w:hAnsiTheme="minorHAnsi" w:cstheme="minorHAnsi"/>
          <w:sz w:val="22"/>
          <w:szCs w:val="22"/>
        </w:rPr>
        <w:t>Predmet tejto zmluvy (dielo) je predmetom Zmluvy o poskytnutí nenávratného finančného príspevku uzavretej medzi objednávateľom</w:t>
      </w:r>
      <w:r w:rsidR="00DA2EF8" w:rsidRPr="0022615B">
        <w:rPr>
          <w:rFonts w:asciiTheme="minorHAnsi" w:hAnsiTheme="minorHAnsi" w:cstheme="minorHAnsi"/>
          <w:sz w:val="22"/>
          <w:szCs w:val="22"/>
        </w:rPr>
        <w:t xml:space="preserve"> ako prijímateľom</w:t>
      </w:r>
      <w:r w:rsidRPr="0022615B">
        <w:rPr>
          <w:rFonts w:asciiTheme="minorHAnsi" w:hAnsiTheme="minorHAnsi" w:cstheme="minorHAnsi"/>
          <w:sz w:val="22"/>
          <w:szCs w:val="22"/>
        </w:rPr>
        <w:t xml:space="preserve"> a</w:t>
      </w:r>
      <w:r w:rsidR="0022615B">
        <w:rPr>
          <w:rFonts w:asciiTheme="minorHAnsi" w:hAnsiTheme="minorHAnsi" w:cstheme="minorHAnsi"/>
          <w:sz w:val="22"/>
          <w:szCs w:val="22"/>
        </w:rPr>
        <w:t> </w:t>
      </w:r>
      <w:r w:rsidRPr="0022615B">
        <w:rPr>
          <w:rFonts w:asciiTheme="minorHAnsi" w:hAnsiTheme="minorHAnsi" w:cstheme="minorHAnsi"/>
          <w:sz w:val="22"/>
          <w:szCs w:val="22"/>
        </w:rPr>
        <w:t>poskytovateľom</w:t>
      </w:r>
      <w:r w:rsidR="0022615B">
        <w:rPr>
          <w:rFonts w:asciiTheme="minorHAnsi" w:hAnsiTheme="minorHAnsi" w:cstheme="minorHAnsi"/>
          <w:sz w:val="22"/>
          <w:szCs w:val="22"/>
        </w:rPr>
        <w:t xml:space="preserve"> v rámci projektu s názvom: </w:t>
      </w:r>
      <w:r w:rsidR="0022615B" w:rsidRPr="0022615B">
        <w:rPr>
          <w:rFonts w:asciiTheme="minorHAnsi" w:hAnsiTheme="minorHAnsi" w:cstheme="minorHAnsi"/>
          <w:sz w:val="22"/>
          <w:szCs w:val="22"/>
        </w:rPr>
        <w:t>„Zníženie energetickej náročnosti spoločnosti TERA PLASTIK, s. r. o.“</w:t>
      </w:r>
      <w:r w:rsidRPr="0022615B">
        <w:rPr>
          <w:rFonts w:asciiTheme="minorHAnsi" w:hAnsiTheme="minorHAnsi" w:cstheme="minorHAnsi"/>
          <w:sz w:val="22"/>
          <w:szCs w:val="22"/>
        </w:rPr>
        <w:t>.</w:t>
      </w:r>
    </w:p>
    <w:p w:rsidR="0022615B" w:rsidRPr="0022615B" w:rsidRDefault="0022615B" w:rsidP="0022615B">
      <w:pPr>
        <w:numPr>
          <w:ilvl w:val="1"/>
          <w:numId w:val="41"/>
        </w:numPr>
        <w:jc w:val="both"/>
        <w:rPr>
          <w:rFonts w:asciiTheme="minorHAnsi" w:hAnsiTheme="minorHAnsi" w:cstheme="minorHAnsi"/>
          <w:sz w:val="22"/>
          <w:szCs w:val="22"/>
        </w:rPr>
      </w:pPr>
      <w:r w:rsidRPr="0022615B">
        <w:rPr>
          <w:rFonts w:asciiTheme="minorHAnsi" w:hAnsiTheme="minorHAnsi" w:cstheme="minorHAnsi"/>
          <w:sz w:val="22"/>
          <w:szCs w:val="22"/>
        </w:rPr>
        <w:lastRenderedPageBreak/>
        <w:t xml:space="preserve">Predmetom zákazky je realizácia stavebných prác v rámci projektu „Zníženie energetickej náročnosti spoločnosti TERA PLASTIK, s. r. o.“. </w:t>
      </w:r>
    </w:p>
    <w:p w:rsidR="0022615B" w:rsidRPr="0022615B" w:rsidRDefault="0022615B" w:rsidP="0022615B">
      <w:pPr>
        <w:numPr>
          <w:ilvl w:val="1"/>
          <w:numId w:val="41"/>
        </w:numPr>
        <w:jc w:val="both"/>
        <w:rPr>
          <w:rFonts w:asciiTheme="minorHAnsi" w:hAnsiTheme="minorHAnsi" w:cstheme="minorHAnsi"/>
          <w:sz w:val="22"/>
          <w:szCs w:val="22"/>
        </w:rPr>
      </w:pPr>
      <w:r w:rsidRPr="0022615B">
        <w:rPr>
          <w:rFonts w:asciiTheme="minorHAnsi" w:hAnsiTheme="minorHAnsi" w:cstheme="minorHAnsi"/>
          <w:sz w:val="22"/>
          <w:szCs w:val="22"/>
        </w:rPr>
        <w:t xml:space="preserve">Predmetom stavebných úprav a udržiavacích prác je výmena exteriérových výplní, výmena strešnej krytiny a obvodového plášťa. </w:t>
      </w:r>
    </w:p>
    <w:p w:rsidR="0022615B" w:rsidRPr="0022615B" w:rsidRDefault="0022615B" w:rsidP="0022615B">
      <w:pPr>
        <w:ind w:left="576"/>
        <w:jc w:val="both"/>
        <w:rPr>
          <w:rFonts w:asciiTheme="minorHAnsi" w:hAnsiTheme="minorHAnsi" w:cstheme="minorHAnsi"/>
          <w:sz w:val="22"/>
          <w:szCs w:val="22"/>
        </w:rPr>
      </w:pPr>
      <w:r w:rsidRPr="0022615B">
        <w:rPr>
          <w:rFonts w:asciiTheme="minorHAnsi" w:hAnsiTheme="minorHAnsi" w:cstheme="minorHAnsi"/>
          <w:sz w:val="22"/>
          <w:szCs w:val="22"/>
        </w:rPr>
        <w:t>Obvodový plášť a strešnú krytinu v súčasnosti tvorí vlnitý plech, ktorý je za hranicou životnosti a je nutná jeho výmena. Obvodový plášť a strešnú krytinu budú tvoriť štandardné PUR panely o hrúbke 200mm (farebný odtieň podľa výberu investora). Pôvodné kovové okenné konštrucie budú vymenené za plastové okná s izolačným dvojsklom pri zachovaní všetkých rozmerov.</w:t>
      </w:r>
    </w:p>
    <w:p w:rsidR="00805A8C" w:rsidRPr="0022615B" w:rsidRDefault="00DA2EF8" w:rsidP="00805A8C">
      <w:pPr>
        <w:numPr>
          <w:ilvl w:val="1"/>
          <w:numId w:val="41"/>
        </w:numPr>
        <w:tabs>
          <w:tab w:val="clear" w:pos="576"/>
          <w:tab w:val="num"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Projektová d</w:t>
      </w:r>
      <w:r w:rsidR="00805A8C" w:rsidRPr="0022615B">
        <w:rPr>
          <w:rFonts w:asciiTheme="minorHAnsi" w:hAnsiTheme="minorHAnsi" w:cstheme="minorHAnsi"/>
          <w:sz w:val="22"/>
          <w:szCs w:val="22"/>
        </w:rPr>
        <w:t>okumentácia s názvom : „</w:t>
      </w:r>
      <w:r w:rsidRPr="0022615B">
        <w:rPr>
          <w:rFonts w:asciiTheme="minorHAnsi" w:hAnsiTheme="minorHAnsi" w:cstheme="minorHAnsi"/>
          <w:b/>
          <w:noProof/>
          <w:sz w:val="22"/>
          <w:szCs w:val="22"/>
        </w:rPr>
        <w:t>Priemyselná budova</w:t>
      </w:r>
      <w:r w:rsidRPr="0022615B">
        <w:rPr>
          <w:rFonts w:asciiTheme="minorHAnsi" w:hAnsiTheme="minorHAnsi" w:cstheme="minorHAnsi"/>
          <w:sz w:val="22"/>
          <w:szCs w:val="22"/>
        </w:rPr>
        <w:t>" vypracovaná</w:t>
      </w:r>
      <w:r w:rsidR="00805A8C" w:rsidRPr="0022615B">
        <w:rPr>
          <w:rFonts w:asciiTheme="minorHAnsi" w:hAnsiTheme="minorHAnsi" w:cstheme="minorHAnsi"/>
          <w:sz w:val="22"/>
          <w:szCs w:val="22"/>
        </w:rPr>
        <w:t xml:space="preserve"> </w:t>
      </w:r>
      <w:r w:rsidRPr="0022615B">
        <w:rPr>
          <w:rFonts w:asciiTheme="minorHAnsi" w:hAnsiTheme="minorHAnsi" w:cstheme="minorHAnsi"/>
          <w:sz w:val="22"/>
          <w:szCs w:val="22"/>
        </w:rPr>
        <w:t>spoločnosťou B&amp;K  project s.r.o., Sadovnícka 767, Nová Baňa</w:t>
      </w:r>
      <w:r w:rsidR="0022615B">
        <w:rPr>
          <w:rFonts w:asciiTheme="minorHAnsi" w:hAnsiTheme="minorHAnsi" w:cstheme="minorHAnsi"/>
          <w:sz w:val="22"/>
          <w:szCs w:val="22"/>
        </w:rPr>
        <w:t>,</w:t>
      </w:r>
      <w:r w:rsidR="00805A8C" w:rsidRPr="0022615B">
        <w:rPr>
          <w:rFonts w:asciiTheme="minorHAnsi" w:hAnsiTheme="minorHAnsi" w:cstheme="minorHAnsi"/>
          <w:sz w:val="22"/>
          <w:szCs w:val="22"/>
        </w:rPr>
        <w:t xml:space="preserve"> </w:t>
      </w:r>
      <w:r w:rsidRPr="0022615B">
        <w:rPr>
          <w:rFonts w:asciiTheme="minorHAnsi" w:hAnsiTheme="minorHAnsi" w:cstheme="minorHAnsi"/>
          <w:sz w:val="22"/>
          <w:szCs w:val="22"/>
        </w:rPr>
        <w:t xml:space="preserve">tvorí </w:t>
      </w:r>
      <w:r w:rsidR="00805A8C" w:rsidRPr="0022615B">
        <w:rPr>
          <w:rFonts w:asciiTheme="minorHAnsi" w:hAnsiTheme="minorHAnsi" w:cstheme="minorHAnsi"/>
          <w:sz w:val="22"/>
          <w:szCs w:val="22"/>
        </w:rPr>
        <w:t> </w:t>
      </w:r>
      <w:r w:rsidRPr="0022615B">
        <w:rPr>
          <w:rFonts w:asciiTheme="minorHAnsi" w:hAnsiTheme="minorHAnsi" w:cstheme="minorHAnsi"/>
          <w:b/>
          <w:sz w:val="22"/>
          <w:szCs w:val="22"/>
        </w:rPr>
        <w:t>Prílohu</w:t>
      </w:r>
      <w:r w:rsidR="00805A8C" w:rsidRPr="0022615B">
        <w:rPr>
          <w:rFonts w:asciiTheme="minorHAnsi" w:hAnsiTheme="minorHAnsi" w:cstheme="minorHAnsi"/>
          <w:b/>
          <w:sz w:val="22"/>
          <w:szCs w:val="22"/>
        </w:rPr>
        <w:t xml:space="preserve"> č. 1 </w:t>
      </w:r>
      <w:r w:rsidR="00805A8C" w:rsidRPr="0022615B">
        <w:rPr>
          <w:rFonts w:asciiTheme="minorHAnsi" w:hAnsiTheme="minorHAnsi" w:cstheme="minorHAnsi"/>
          <w:sz w:val="22"/>
          <w:szCs w:val="22"/>
        </w:rPr>
        <w:t>tejto zmluvy.</w:t>
      </w:r>
    </w:p>
    <w:p w:rsidR="00805A8C" w:rsidRPr="0022615B" w:rsidRDefault="00805A8C" w:rsidP="00805A8C">
      <w:pPr>
        <w:numPr>
          <w:ilvl w:val="1"/>
          <w:numId w:val="41"/>
        </w:numPr>
        <w:tabs>
          <w:tab w:val="clear" w:pos="576"/>
          <w:tab w:val="num"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Objednávateľ sa zaväzuje, že riadne dokončený predmet zmluvy (dielo)</w:t>
      </w:r>
      <w:r w:rsidR="00DA2EF8" w:rsidRPr="0022615B">
        <w:rPr>
          <w:rFonts w:asciiTheme="minorHAnsi" w:hAnsiTheme="minorHAnsi" w:cstheme="minorHAnsi"/>
          <w:sz w:val="22"/>
          <w:szCs w:val="22"/>
        </w:rPr>
        <w:t xml:space="preserve"> bez vád a nedostatkov prevezme a</w:t>
      </w:r>
      <w:r w:rsidRPr="0022615B">
        <w:rPr>
          <w:rFonts w:asciiTheme="minorHAnsi" w:hAnsiTheme="minorHAnsi" w:cstheme="minorHAnsi"/>
          <w:sz w:val="22"/>
          <w:szCs w:val="22"/>
        </w:rPr>
        <w:t xml:space="preserve"> zaplatí za jeho zhotovenie dohodnutú odsúhlasenú cenu.</w:t>
      </w:r>
    </w:p>
    <w:p w:rsidR="00805A8C" w:rsidRPr="0022615B" w:rsidRDefault="00805A8C" w:rsidP="00805A8C">
      <w:pPr>
        <w:jc w:val="both"/>
        <w:rPr>
          <w:rFonts w:asciiTheme="minorHAnsi" w:hAnsiTheme="minorHAnsi" w:cstheme="minorHAnsi"/>
          <w:color w:val="FF0000"/>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IV.</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Osobitné zmluvné dojednania</w:t>
      </w:r>
    </w:p>
    <w:p w:rsidR="00851D10" w:rsidRPr="0022615B" w:rsidRDefault="00851D10" w:rsidP="00805A8C">
      <w:pPr>
        <w:jc w:val="center"/>
        <w:rPr>
          <w:rFonts w:asciiTheme="minorHAnsi" w:hAnsiTheme="minorHAnsi" w:cstheme="minorHAnsi"/>
          <w:b/>
          <w:sz w:val="22"/>
          <w:szCs w:val="22"/>
        </w:rPr>
      </w:pPr>
    </w:p>
    <w:p w:rsidR="00805A8C" w:rsidRPr="0022615B" w:rsidRDefault="00805A8C" w:rsidP="00805A8C">
      <w:pPr>
        <w:numPr>
          <w:ilvl w:val="1"/>
          <w:numId w:val="40"/>
        </w:numPr>
        <w:tabs>
          <w:tab w:val="clear" w:pos="576"/>
          <w:tab w:val="num" w:pos="-5670"/>
        </w:tabs>
        <w:ind w:left="284" w:hanging="284"/>
        <w:jc w:val="both"/>
        <w:rPr>
          <w:rFonts w:asciiTheme="minorHAnsi" w:hAnsiTheme="minorHAnsi" w:cstheme="minorHAnsi"/>
          <w:sz w:val="22"/>
          <w:szCs w:val="22"/>
          <w:u w:val="single"/>
        </w:rPr>
      </w:pPr>
      <w:r w:rsidRPr="0022615B">
        <w:rPr>
          <w:rFonts w:asciiTheme="minorHAnsi" w:hAnsiTheme="minorHAnsi" w:cstheme="minorHAnsi"/>
          <w:sz w:val="22"/>
          <w:szCs w:val="22"/>
          <w:u w:val="single"/>
        </w:rPr>
        <w:t xml:space="preserve">Zmluvné strany sa dohodli, že Zhotoviteľ dodá a zhotoví dielo za </w:t>
      </w:r>
      <w:r w:rsidR="00E235CB">
        <w:rPr>
          <w:rFonts w:asciiTheme="minorHAnsi" w:hAnsiTheme="minorHAnsi" w:cstheme="minorHAnsi"/>
          <w:sz w:val="22"/>
          <w:szCs w:val="22"/>
          <w:u w:val="single"/>
        </w:rPr>
        <w:t>bežnej prevádzky O</w:t>
      </w:r>
      <w:r w:rsidRPr="0022615B">
        <w:rPr>
          <w:rFonts w:asciiTheme="minorHAnsi" w:hAnsiTheme="minorHAnsi" w:cstheme="minorHAnsi"/>
          <w:sz w:val="22"/>
          <w:szCs w:val="22"/>
          <w:u w:val="single"/>
        </w:rPr>
        <w:t>bjednávateľa.</w:t>
      </w:r>
    </w:p>
    <w:p w:rsidR="00805A8C" w:rsidRPr="0022615B" w:rsidRDefault="00805A8C" w:rsidP="00805A8C">
      <w:pPr>
        <w:jc w:val="both"/>
        <w:rPr>
          <w:rFonts w:asciiTheme="minorHAnsi" w:hAnsiTheme="minorHAnsi" w:cstheme="minorHAnsi"/>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V.</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Čas plnenia</w:t>
      </w:r>
    </w:p>
    <w:p w:rsidR="00851D10" w:rsidRPr="0022615B" w:rsidRDefault="00851D10" w:rsidP="00805A8C">
      <w:pPr>
        <w:jc w:val="center"/>
        <w:rPr>
          <w:rFonts w:asciiTheme="minorHAnsi" w:hAnsiTheme="minorHAnsi" w:cstheme="minorHAnsi"/>
          <w:b/>
          <w:sz w:val="22"/>
          <w:szCs w:val="22"/>
        </w:rPr>
      </w:pPr>
    </w:p>
    <w:p w:rsidR="00805A8C" w:rsidRPr="0022615B" w:rsidRDefault="00805A8C" w:rsidP="00805A8C">
      <w:pPr>
        <w:numPr>
          <w:ilvl w:val="1"/>
          <w:numId w:val="24"/>
        </w:numPr>
        <w:ind w:left="284" w:hanging="284"/>
        <w:jc w:val="both"/>
        <w:rPr>
          <w:rFonts w:asciiTheme="minorHAnsi" w:hAnsiTheme="minorHAnsi" w:cstheme="minorHAnsi"/>
          <w:b/>
          <w:sz w:val="22"/>
          <w:szCs w:val="22"/>
        </w:rPr>
      </w:pPr>
      <w:r w:rsidRPr="0022615B">
        <w:rPr>
          <w:rFonts w:asciiTheme="minorHAnsi" w:hAnsiTheme="minorHAnsi" w:cstheme="minorHAnsi"/>
          <w:sz w:val="22"/>
          <w:szCs w:val="22"/>
        </w:rPr>
        <w:t xml:space="preserve">Zmluvné strany sa dohodli, že odovzdanie a prevzatie staveniska na realizáciu predmetu zmluvy (diela) sa uskutoční do 3 pracovných dní odo dňa nadobudnutia </w:t>
      </w:r>
      <w:r w:rsidR="0028145D" w:rsidRPr="0022615B">
        <w:rPr>
          <w:rFonts w:asciiTheme="minorHAnsi" w:hAnsiTheme="minorHAnsi" w:cstheme="minorHAnsi"/>
          <w:sz w:val="22"/>
          <w:szCs w:val="22"/>
        </w:rPr>
        <w:t>účinnosti</w:t>
      </w:r>
      <w:r w:rsidRPr="0022615B">
        <w:rPr>
          <w:rFonts w:asciiTheme="minorHAnsi" w:hAnsiTheme="minorHAnsi" w:cstheme="minorHAnsi"/>
          <w:sz w:val="22"/>
          <w:szCs w:val="22"/>
        </w:rPr>
        <w:t xml:space="preserve"> tejto zmluvy.</w:t>
      </w:r>
    </w:p>
    <w:p w:rsidR="00805A8C" w:rsidRPr="0022615B" w:rsidRDefault="00805A8C" w:rsidP="00805A8C">
      <w:pPr>
        <w:numPr>
          <w:ilvl w:val="1"/>
          <w:numId w:val="24"/>
        </w:numPr>
        <w:ind w:left="284" w:hanging="284"/>
        <w:jc w:val="both"/>
        <w:rPr>
          <w:rFonts w:asciiTheme="minorHAnsi" w:hAnsiTheme="minorHAnsi" w:cstheme="minorHAnsi"/>
          <w:b/>
          <w:sz w:val="22"/>
          <w:szCs w:val="22"/>
        </w:rPr>
      </w:pPr>
      <w:r w:rsidRPr="0022615B">
        <w:rPr>
          <w:rFonts w:asciiTheme="minorHAnsi" w:hAnsiTheme="minorHAnsi" w:cstheme="minorHAnsi"/>
          <w:sz w:val="22"/>
          <w:szCs w:val="22"/>
        </w:rPr>
        <w:t>Zmluvné strany sa dohodli, že Zhotoviteľ zaháji prác</w:t>
      </w:r>
      <w:r w:rsidR="0028145D" w:rsidRPr="0022615B">
        <w:rPr>
          <w:rFonts w:asciiTheme="minorHAnsi" w:hAnsiTheme="minorHAnsi" w:cstheme="minorHAnsi"/>
          <w:sz w:val="22"/>
          <w:szCs w:val="22"/>
        </w:rPr>
        <w:t>e</w:t>
      </w:r>
      <w:r w:rsidRPr="0022615B">
        <w:rPr>
          <w:rFonts w:asciiTheme="minorHAnsi" w:hAnsiTheme="minorHAnsi" w:cstheme="minorHAnsi"/>
          <w:sz w:val="22"/>
          <w:szCs w:val="22"/>
        </w:rPr>
        <w:t xml:space="preserve"> na predmete zmluvy (diele) do 3 pracovných dní odo dňa odovzdania a prevzatia staveniska.</w:t>
      </w:r>
    </w:p>
    <w:p w:rsidR="00805A8C" w:rsidRPr="0022615B" w:rsidRDefault="00805A8C" w:rsidP="00805A8C">
      <w:pPr>
        <w:numPr>
          <w:ilvl w:val="1"/>
          <w:numId w:val="24"/>
        </w:numPr>
        <w:ind w:left="284" w:hanging="284"/>
        <w:jc w:val="both"/>
        <w:rPr>
          <w:rFonts w:asciiTheme="minorHAnsi" w:hAnsiTheme="minorHAnsi" w:cstheme="minorHAnsi"/>
          <w:b/>
          <w:sz w:val="22"/>
          <w:szCs w:val="22"/>
        </w:rPr>
      </w:pPr>
      <w:r w:rsidRPr="0022615B">
        <w:rPr>
          <w:rFonts w:asciiTheme="minorHAnsi" w:hAnsiTheme="minorHAnsi" w:cstheme="minorHAnsi"/>
          <w:sz w:val="22"/>
          <w:szCs w:val="22"/>
        </w:rPr>
        <w:t xml:space="preserve">Zmluvné strany sa dohodli, že Zhotoviteľ dokončí predmet zmluvy (dielo) do  </w:t>
      </w:r>
      <w:r w:rsidR="00A3338E" w:rsidRPr="00851D10">
        <w:rPr>
          <w:rFonts w:asciiTheme="minorHAnsi" w:hAnsiTheme="minorHAnsi" w:cstheme="minorHAnsi"/>
          <w:sz w:val="22"/>
          <w:szCs w:val="22"/>
        </w:rPr>
        <w:t>4</w:t>
      </w:r>
      <w:r w:rsidRPr="0022615B">
        <w:rPr>
          <w:rFonts w:asciiTheme="minorHAnsi" w:hAnsiTheme="minorHAnsi" w:cstheme="minorHAnsi"/>
          <w:sz w:val="22"/>
          <w:szCs w:val="22"/>
        </w:rPr>
        <w:t xml:space="preserve"> mesiacov odo dňa  nadobudnutia účinnosti tejto zmluvy.</w:t>
      </w:r>
    </w:p>
    <w:p w:rsidR="00805A8C" w:rsidRPr="0022615B" w:rsidRDefault="0028145D" w:rsidP="00805A8C">
      <w:pPr>
        <w:numPr>
          <w:ilvl w:val="1"/>
          <w:numId w:val="24"/>
        </w:numPr>
        <w:ind w:left="284" w:hanging="284"/>
        <w:jc w:val="both"/>
        <w:rPr>
          <w:rFonts w:asciiTheme="minorHAnsi" w:hAnsiTheme="minorHAnsi" w:cstheme="minorHAnsi"/>
          <w:b/>
          <w:sz w:val="22"/>
          <w:szCs w:val="22"/>
        </w:rPr>
      </w:pPr>
      <w:r w:rsidRPr="0022615B">
        <w:rPr>
          <w:rFonts w:asciiTheme="minorHAnsi" w:hAnsiTheme="minorHAnsi" w:cstheme="minorHAnsi"/>
          <w:sz w:val="22"/>
          <w:szCs w:val="22"/>
        </w:rPr>
        <w:t>Zmluvné strany</w:t>
      </w:r>
      <w:r w:rsidR="00805A8C" w:rsidRPr="0022615B">
        <w:rPr>
          <w:rFonts w:asciiTheme="minorHAnsi" w:hAnsiTheme="minorHAnsi" w:cstheme="minorHAnsi"/>
          <w:sz w:val="22"/>
          <w:szCs w:val="22"/>
        </w:rPr>
        <w:t xml:space="preserve"> sa dohodli, že najneskôr do 3 pracovných dní od protokolárneho prebratia staveniska predloží Zhotoviteľ Objednávateľovi harmonogram prác, ktorý bude zostavený tak, aby Zhotoviteľ dodal a odovzdal  predmet zmluvy v termíne dohodnutom v tejto zmluve. V prípade, že Objednávateľ nebude súhlasiť s harmono</w:t>
      </w:r>
      <w:r w:rsidRPr="0022615B">
        <w:rPr>
          <w:rFonts w:asciiTheme="minorHAnsi" w:hAnsiTheme="minorHAnsi" w:cstheme="minorHAnsi"/>
          <w:sz w:val="22"/>
          <w:szCs w:val="22"/>
        </w:rPr>
        <w:t>gramom predloženým Zhotoviteľom</w:t>
      </w:r>
      <w:r w:rsidR="00805A8C" w:rsidRPr="0022615B">
        <w:rPr>
          <w:rFonts w:asciiTheme="minorHAnsi" w:hAnsiTheme="minorHAnsi" w:cstheme="minorHAnsi"/>
          <w:sz w:val="22"/>
          <w:szCs w:val="22"/>
        </w:rPr>
        <w:t xml:space="preserve"> je ho oprávnený vrátiť Zhotoviteľovi na prepracovanie a ten je povinný predložiť </w:t>
      </w:r>
      <w:r w:rsidR="00E235CB">
        <w:rPr>
          <w:rFonts w:asciiTheme="minorHAnsi" w:hAnsiTheme="minorHAnsi" w:cstheme="minorHAnsi"/>
          <w:sz w:val="22"/>
          <w:szCs w:val="22"/>
        </w:rPr>
        <w:t xml:space="preserve">upravený harmonogram </w:t>
      </w:r>
      <w:r w:rsidR="00805A8C" w:rsidRPr="0022615B">
        <w:rPr>
          <w:rFonts w:asciiTheme="minorHAnsi" w:hAnsiTheme="minorHAnsi" w:cstheme="minorHAnsi"/>
          <w:sz w:val="22"/>
          <w:szCs w:val="22"/>
        </w:rPr>
        <w:t>Objednávateľovi do 3 pracovných dní od jeho vrátenia. V prípade, že sa zmluvné strany</w:t>
      </w:r>
      <w:r w:rsidRPr="0022615B">
        <w:rPr>
          <w:rFonts w:asciiTheme="minorHAnsi" w:hAnsiTheme="minorHAnsi" w:cstheme="minorHAnsi"/>
          <w:sz w:val="22"/>
          <w:szCs w:val="22"/>
        </w:rPr>
        <w:t xml:space="preserve"> nedohodnú na harmonograme prác</w:t>
      </w:r>
      <w:r w:rsidR="00805A8C" w:rsidRPr="0022615B">
        <w:rPr>
          <w:rFonts w:asciiTheme="minorHAnsi" w:hAnsiTheme="minorHAnsi" w:cstheme="minorHAnsi"/>
          <w:sz w:val="22"/>
          <w:szCs w:val="22"/>
        </w:rPr>
        <w:t>, je oprávnený ho vypracovať poverený zástupca Objednávateľa a Zhotoviteľ je ho povinný rešpektovať a vykonať práce v termínoch stanovených v tomto harmonograme.</w:t>
      </w:r>
    </w:p>
    <w:p w:rsidR="00805A8C" w:rsidRPr="0022615B" w:rsidRDefault="00805A8C" w:rsidP="00805A8C">
      <w:pPr>
        <w:pStyle w:val="Odsekzoznamu"/>
        <w:rPr>
          <w:rFonts w:asciiTheme="minorHAnsi" w:hAnsiTheme="minorHAnsi" w:cstheme="minorHAnsi"/>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VI.</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Zmluvná cena</w:t>
      </w:r>
    </w:p>
    <w:p w:rsidR="00851D10" w:rsidRPr="0022615B" w:rsidRDefault="00851D10" w:rsidP="00805A8C">
      <w:pPr>
        <w:jc w:val="center"/>
        <w:rPr>
          <w:rFonts w:asciiTheme="minorHAnsi" w:hAnsiTheme="minorHAnsi" w:cstheme="minorHAnsi"/>
          <w:b/>
          <w:sz w:val="22"/>
          <w:szCs w:val="22"/>
        </w:rPr>
      </w:pPr>
    </w:p>
    <w:p w:rsidR="00805A8C" w:rsidRPr="0022615B" w:rsidRDefault="00805A8C" w:rsidP="00805A8C">
      <w:pPr>
        <w:numPr>
          <w:ilvl w:val="0"/>
          <w:numId w:val="26"/>
        </w:numPr>
        <w:ind w:left="284" w:hanging="284"/>
        <w:jc w:val="both"/>
        <w:rPr>
          <w:rFonts w:asciiTheme="minorHAnsi" w:hAnsiTheme="minorHAnsi" w:cstheme="minorHAnsi"/>
          <w:sz w:val="22"/>
          <w:szCs w:val="22"/>
        </w:rPr>
      </w:pPr>
      <w:r w:rsidRPr="0022615B">
        <w:rPr>
          <w:rFonts w:asciiTheme="minorHAnsi" w:hAnsiTheme="minorHAnsi" w:cstheme="minorHAnsi"/>
          <w:sz w:val="22"/>
          <w:szCs w:val="22"/>
        </w:rPr>
        <w:t>Zmluvná cena (ďalej len cena) sa považuje za cenu maximálnu a platnú počas celej doby realizácie diela. Cena je uvedená v členení:</w:t>
      </w:r>
    </w:p>
    <w:p w:rsidR="00805A8C" w:rsidRPr="0022615B" w:rsidRDefault="00805A8C" w:rsidP="00805A8C">
      <w:pPr>
        <w:ind w:left="284" w:hanging="284"/>
        <w:jc w:val="both"/>
        <w:rPr>
          <w:rFonts w:asciiTheme="minorHAnsi" w:hAnsiTheme="minorHAnsi" w:cstheme="minorHAnsi"/>
          <w:b/>
          <w:sz w:val="22"/>
          <w:szCs w:val="22"/>
        </w:rPr>
      </w:pPr>
      <w:r w:rsidRPr="0022615B">
        <w:rPr>
          <w:rFonts w:asciiTheme="minorHAnsi" w:hAnsiTheme="minorHAnsi" w:cstheme="minorHAnsi"/>
          <w:b/>
          <w:sz w:val="22"/>
          <w:szCs w:val="22"/>
        </w:rPr>
        <w:tab/>
      </w:r>
      <w:r w:rsidRPr="0022615B">
        <w:rPr>
          <w:rFonts w:asciiTheme="minorHAnsi" w:hAnsiTheme="minorHAnsi" w:cstheme="minorHAnsi"/>
          <w:b/>
          <w:sz w:val="22"/>
          <w:szCs w:val="22"/>
        </w:rPr>
        <w:tab/>
        <w:t>Cena diela bez DPH</w:t>
      </w:r>
      <w:r w:rsidRPr="0022615B">
        <w:rPr>
          <w:rFonts w:asciiTheme="minorHAnsi" w:hAnsiTheme="minorHAnsi" w:cstheme="minorHAnsi"/>
          <w:b/>
          <w:sz w:val="22"/>
          <w:szCs w:val="22"/>
        </w:rPr>
        <w:tab/>
      </w:r>
      <w:r w:rsidRPr="0022615B">
        <w:rPr>
          <w:rFonts w:asciiTheme="minorHAnsi" w:hAnsiTheme="minorHAnsi" w:cstheme="minorHAnsi"/>
          <w:b/>
          <w:sz w:val="22"/>
          <w:szCs w:val="22"/>
        </w:rPr>
        <w:tab/>
        <w:t>................................. Euro</w:t>
      </w:r>
    </w:p>
    <w:p w:rsidR="00805A8C" w:rsidRPr="0022615B" w:rsidRDefault="00805A8C" w:rsidP="00805A8C">
      <w:pPr>
        <w:ind w:left="284" w:hanging="284"/>
        <w:jc w:val="both"/>
        <w:rPr>
          <w:rFonts w:asciiTheme="minorHAnsi" w:hAnsiTheme="minorHAnsi" w:cstheme="minorHAnsi"/>
          <w:b/>
          <w:sz w:val="22"/>
          <w:szCs w:val="22"/>
        </w:rPr>
      </w:pPr>
      <w:r w:rsidRPr="0022615B">
        <w:rPr>
          <w:rFonts w:asciiTheme="minorHAnsi" w:hAnsiTheme="minorHAnsi" w:cstheme="minorHAnsi"/>
          <w:b/>
          <w:sz w:val="22"/>
          <w:szCs w:val="22"/>
        </w:rPr>
        <w:tab/>
      </w:r>
      <w:r w:rsidRPr="0022615B">
        <w:rPr>
          <w:rFonts w:asciiTheme="minorHAnsi" w:hAnsiTheme="minorHAnsi" w:cstheme="minorHAnsi"/>
          <w:b/>
          <w:sz w:val="22"/>
          <w:szCs w:val="22"/>
        </w:rPr>
        <w:tab/>
        <w:t>DPH 20%</w:t>
      </w:r>
      <w:r w:rsidRPr="0022615B">
        <w:rPr>
          <w:rFonts w:asciiTheme="minorHAnsi" w:hAnsiTheme="minorHAnsi" w:cstheme="minorHAnsi"/>
          <w:b/>
          <w:sz w:val="22"/>
          <w:szCs w:val="22"/>
        </w:rPr>
        <w:tab/>
      </w:r>
      <w:r w:rsidRPr="0022615B">
        <w:rPr>
          <w:rFonts w:asciiTheme="minorHAnsi" w:hAnsiTheme="minorHAnsi" w:cstheme="minorHAnsi"/>
          <w:b/>
          <w:sz w:val="22"/>
          <w:szCs w:val="22"/>
        </w:rPr>
        <w:tab/>
      </w:r>
      <w:r w:rsidRPr="0022615B">
        <w:rPr>
          <w:rFonts w:asciiTheme="minorHAnsi" w:hAnsiTheme="minorHAnsi" w:cstheme="minorHAnsi"/>
          <w:b/>
          <w:sz w:val="22"/>
          <w:szCs w:val="22"/>
        </w:rPr>
        <w:tab/>
        <w:t>................................. Euro</w:t>
      </w:r>
    </w:p>
    <w:p w:rsidR="00805A8C" w:rsidRPr="0022615B" w:rsidRDefault="00E235CB" w:rsidP="00805A8C">
      <w:pPr>
        <w:ind w:left="284" w:hanging="284"/>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Cena diela s DPH celkom</w:t>
      </w:r>
      <w:r>
        <w:rPr>
          <w:rFonts w:asciiTheme="minorHAnsi" w:hAnsiTheme="minorHAnsi" w:cstheme="minorHAnsi"/>
          <w:b/>
          <w:sz w:val="22"/>
          <w:szCs w:val="22"/>
        </w:rPr>
        <w:tab/>
      </w:r>
      <w:r w:rsidR="00805A8C" w:rsidRPr="0022615B">
        <w:rPr>
          <w:rFonts w:asciiTheme="minorHAnsi" w:hAnsiTheme="minorHAnsi" w:cstheme="minorHAnsi"/>
          <w:b/>
          <w:sz w:val="22"/>
          <w:szCs w:val="22"/>
        </w:rPr>
        <w:t>................................. Euro</w:t>
      </w:r>
    </w:p>
    <w:p w:rsidR="00805A8C" w:rsidRPr="0022615B" w:rsidRDefault="00805A8C" w:rsidP="00805A8C">
      <w:pPr>
        <w:numPr>
          <w:ilvl w:val="0"/>
          <w:numId w:val="26"/>
        </w:numPr>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Podrobná špecifikácia cien predmetu zmluvy je uvedená rozpočte diela, v ocenenom výkaze výmer diela, ktorý tvorí </w:t>
      </w:r>
      <w:r w:rsidR="00851D10">
        <w:rPr>
          <w:rFonts w:asciiTheme="minorHAnsi" w:hAnsiTheme="minorHAnsi" w:cstheme="minorHAnsi"/>
          <w:b/>
          <w:sz w:val="22"/>
          <w:szCs w:val="22"/>
        </w:rPr>
        <w:t>Prílohu</w:t>
      </w:r>
      <w:r w:rsidRPr="0022615B">
        <w:rPr>
          <w:rFonts w:asciiTheme="minorHAnsi" w:hAnsiTheme="minorHAnsi" w:cstheme="minorHAnsi"/>
          <w:b/>
          <w:sz w:val="22"/>
          <w:szCs w:val="22"/>
        </w:rPr>
        <w:t xml:space="preserve"> č. 2 </w:t>
      </w:r>
      <w:r w:rsidRPr="0022615B">
        <w:rPr>
          <w:rFonts w:asciiTheme="minorHAnsi" w:hAnsiTheme="minorHAnsi" w:cstheme="minorHAnsi"/>
          <w:sz w:val="22"/>
          <w:szCs w:val="22"/>
        </w:rPr>
        <w:t>tejto zmluvy.</w:t>
      </w:r>
    </w:p>
    <w:p w:rsidR="00805A8C" w:rsidRPr="0022615B" w:rsidRDefault="00805A8C" w:rsidP="00805A8C">
      <w:pPr>
        <w:numPr>
          <w:ilvl w:val="0"/>
          <w:numId w:val="26"/>
        </w:numPr>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Cena diela je stanovená na základe oceneného výkazu výmer diela, ktorý je </w:t>
      </w:r>
      <w:r w:rsidR="00E235CB">
        <w:rPr>
          <w:rFonts w:asciiTheme="minorHAnsi" w:hAnsiTheme="minorHAnsi" w:cstheme="minorHAnsi"/>
          <w:sz w:val="22"/>
          <w:szCs w:val="22"/>
        </w:rPr>
        <w:t>prílohou</w:t>
      </w:r>
      <w:r w:rsidRPr="0022615B">
        <w:rPr>
          <w:rFonts w:asciiTheme="minorHAnsi" w:hAnsiTheme="minorHAnsi" w:cstheme="minorHAnsi"/>
          <w:sz w:val="22"/>
          <w:szCs w:val="22"/>
        </w:rPr>
        <w:t xml:space="preserve"> tejto zmluvy.</w:t>
      </w:r>
    </w:p>
    <w:p w:rsidR="00805A8C" w:rsidRPr="0022615B" w:rsidRDefault="00805A8C" w:rsidP="00805A8C">
      <w:pPr>
        <w:ind w:left="284" w:hanging="284"/>
        <w:jc w:val="both"/>
        <w:rPr>
          <w:rFonts w:asciiTheme="minorHAnsi" w:hAnsiTheme="minorHAnsi" w:cstheme="minorHAnsi"/>
          <w:sz w:val="22"/>
          <w:szCs w:val="22"/>
        </w:rPr>
      </w:pPr>
      <w:r w:rsidRPr="0022615B">
        <w:rPr>
          <w:rFonts w:asciiTheme="minorHAnsi" w:hAnsiTheme="minorHAnsi" w:cstheme="minorHAnsi"/>
          <w:sz w:val="22"/>
          <w:szCs w:val="22"/>
        </w:rPr>
        <w:tab/>
        <w:t>K zmene ceny môže dôjsť :</w:t>
      </w:r>
    </w:p>
    <w:p w:rsidR="00805A8C" w:rsidRPr="0022615B" w:rsidRDefault="00805A8C" w:rsidP="00805A8C">
      <w:pPr>
        <w:ind w:left="284" w:hanging="284"/>
        <w:jc w:val="both"/>
        <w:rPr>
          <w:rFonts w:asciiTheme="minorHAnsi" w:hAnsiTheme="minorHAnsi" w:cstheme="minorHAnsi"/>
          <w:sz w:val="22"/>
          <w:szCs w:val="22"/>
        </w:rPr>
      </w:pPr>
      <w:r w:rsidRPr="0022615B">
        <w:rPr>
          <w:rFonts w:asciiTheme="minorHAnsi" w:hAnsiTheme="minorHAnsi" w:cstheme="minorHAnsi"/>
          <w:sz w:val="22"/>
          <w:szCs w:val="22"/>
        </w:rPr>
        <w:tab/>
        <w:t>- v</w:t>
      </w:r>
      <w:r w:rsidR="00E235CB">
        <w:rPr>
          <w:rFonts w:asciiTheme="minorHAnsi" w:hAnsiTheme="minorHAnsi" w:cstheme="minorHAnsi"/>
          <w:sz w:val="22"/>
          <w:szCs w:val="22"/>
        </w:rPr>
        <w:t> prípade zmeny diela zo strany O</w:t>
      </w:r>
      <w:r w:rsidRPr="0022615B">
        <w:rPr>
          <w:rFonts w:asciiTheme="minorHAnsi" w:hAnsiTheme="minorHAnsi" w:cstheme="minorHAnsi"/>
          <w:sz w:val="22"/>
          <w:szCs w:val="22"/>
        </w:rPr>
        <w:t xml:space="preserve">bjednávateľa,  </w:t>
      </w:r>
    </w:p>
    <w:p w:rsidR="00805A8C" w:rsidRPr="0022615B" w:rsidRDefault="00805A8C" w:rsidP="00805A8C">
      <w:pPr>
        <w:tabs>
          <w:tab w:val="left" w:pos="0"/>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ab/>
        <w:t>- pri zmene tec</w:t>
      </w:r>
      <w:r w:rsidR="00E235CB">
        <w:rPr>
          <w:rFonts w:asciiTheme="minorHAnsi" w:hAnsiTheme="minorHAnsi" w:cstheme="minorHAnsi"/>
          <w:sz w:val="22"/>
          <w:szCs w:val="22"/>
        </w:rPr>
        <w:t>hnického riešenia požadovaného O</w:t>
      </w:r>
      <w:r w:rsidRPr="0022615B">
        <w:rPr>
          <w:rFonts w:asciiTheme="minorHAnsi" w:hAnsiTheme="minorHAnsi" w:cstheme="minorHAnsi"/>
          <w:sz w:val="22"/>
          <w:szCs w:val="22"/>
        </w:rPr>
        <w:t>bjednávateľom,</w:t>
      </w:r>
    </w:p>
    <w:p w:rsidR="00805A8C" w:rsidRPr="0022615B" w:rsidRDefault="00805A8C" w:rsidP="00805A8C">
      <w:pPr>
        <w:tabs>
          <w:tab w:val="left" w:pos="0"/>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ab/>
        <w:t>- p</w:t>
      </w:r>
      <w:r w:rsidR="00E235CB">
        <w:rPr>
          <w:rFonts w:asciiTheme="minorHAnsi" w:hAnsiTheme="minorHAnsi" w:cstheme="minorHAnsi"/>
          <w:sz w:val="22"/>
          <w:szCs w:val="22"/>
        </w:rPr>
        <w:t>ri prácach naviac požadovaných O</w:t>
      </w:r>
      <w:r w:rsidRPr="0022615B">
        <w:rPr>
          <w:rFonts w:asciiTheme="minorHAnsi" w:hAnsiTheme="minorHAnsi" w:cstheme="minorHAnsi"/>
          <w:sz w:val="22"/>
          <w:szCs w:val="22"/>
        </w:rPr>
        <w:t xml:space="preserve">bjednávateľom, </w:t>
      </w:r>
    </w:p>
    <w:p w:rsidR="00805A8C" w:rsidRPr="0022615B" w:rsidRDefault="00805A8C" w:rsidP="00805A8C">
      <w:pPr>
        <w:tabs>
          <w:tab w:val="left" w:pos="0"/>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ab/>
        <w:t>- pri zmene zákonnej sadzby DPH.</w:t>
      </w:r>
    </w:p>
    <w:p w:rsidR="00805A8C" w:rsidRPr="0022615B" w:rsidRDefault="00805A8C" w:rsidP="00805A8C">
      <w:pPr>
        <w:ind w:left="284" w:hanging="284"/>
        <w:jc w:val="both"/>
        <w:rPr>
          <w:rFonts w:asciiTheme="minorHAnsi" w:hAnsiTheme="minorHAnsi" w:cstheme="minorHAnsi"/>
          <w:sz w:val="22"/>
          <w:szCs w:val="22"/>
        </w:rPr>
      </w:pPr>
      <w:r w:rsidRPr="0022615B">
        <w:rPr>
          <w:rFonts w:asciiTheme="minorHAnsi" w:hAnsiTheme="minorHAnsi" w:cstheme="minorHAnsi"/>
          <w:sz w:val="22"/>
          <w:szCs w:val="22"/>
        </w:rPr>
        <w:lastRenderedPageBreak/>
        <w:tab/>
        <w:t>Ostatné zmeny ceny nie sú prístupné.</w:t>
      </w:r>
    </w:p>
    <w:p w:rsidR="00805A8C" w:rsidRPr="0022615B" w:rsidRDefault="00805A8C" w:rsidP="00805A8C">
      <w:pPr>
        <w:numPr>
          <w:ilvl w:val="0"/>
          <w:numId w:val="26"/>
        </w:numPr>
        <w:ind w:left="284" w:hanging="284"/>
        <w:jc w:val="both"/>
        <w:rPr>
          <w:rFonts w:asciiTheme="minorHAnsi" w:hAnsiTheme="minorHAnsi" w:cstheme="minorHAnsi"/>
          <w:sz w:val="22"/>
          <w:szCs w:val="22"/>
        </w:rPr>
      </w:pPr>
      <w:r w:rsidRPr="0022615B">
        <w:rPr>
          <w:rFonts w:asciiTheme="minorHAnsi" w:hAnsiTheme="minorHAnsi" w:cstheme="minorHAnsi"/>
          <w:sz w:val="22"/>
          <w:szCs w:val="22"/>
        </w:rPr>
        <w:t>Zmluvné strany sa dohodli, že termínom práce naviac sa budú definovať len tie výkony (dodávky, práce), o realizácii ktorých objednávateľ dodatočne po uzavretí tejto zmluvy zhotoviteľa písomne požiada a budú pred ich realizáciou zmluvne dohodnuté dodatkom k tejto zmluve.</w:t>
      </w:r>
    </w:p>
    <w:p w:rsidR="00805A8C" w:rsidRPr="0022615B" w:rsidRDefault="00805A8C" w:rsidP="00805A8C">
      <w:pPr>
        <w:numPr>
          <w:ilvl w:val="0"/>
          <w:numId w:val="26"/>
        </w:numPr>
        <w:ind w:left="284" w:hanging="284"/>
        <w:jc w:val="both"/>
        <w:rPr>
          <w:rFonts w:asciiTheme="minorHAnsi" w:hAnsiTheme="minorHAnsi" w:cstheme="minorHAnsi"/>
          <w:sz w:val="22"/>
          <w:szCs w:val="22"/>
        </w:rPr>
      </w:pPr>
      <w:r w:rsidRPr="0022615B">
        <w:rPr>
          <w:rFonts w:asciiTheme="minorHAnsi" w:hAnsiTheme="minorHAnsi" w:cstheme="minorHAnsi"/>
          <w:sz w:val="22"/>
          <w:szCs w:val="22"/>
        </w:rPr>
        <w:t>V prípade, že počas realizácie diela vznikne potreba vyko</w:t>
      </w:r>
      <w:r w:rsidR="00E235CB">
        <w:rPr>
          <w:rFonts w:asciiTheme="minorHAnsi" w:hAnsiTheme="minorHAnsi" w:cstheme="minorHAnsi"/>
          <w:sz w:val="22"/>
          <w:szCs w:val="22"/>
        </w:rPr>
        <w:t>nania prác naviac požadovaných Objednávateľom je Z</w:t>
      </w:r>
      <w:r w:rsidRPr="0022615B">
        <w:rPr>
          <w:rFonts w:asciiTheme="minorHAnsi" w:hAnsiTheme="minorHAnsi" w:cstheme="minorHAnsi"/>
          <w:sz w:val="22"/>
          <w:szCs w:val="22"/>
        </w:rPr>
        <w:t xml:space="preserve">hotoviteľ povinný najneskôr do 3 kalendárnych dní po tom, ako obdrží písomnú požiadavku alebo písomné </w:t>
      </w:r>
      <w:r w:rsidR="00576DC2">
        <w:rPr>
          <w:rFonts w:asciiTheme="minorHAnsi" w:hAnsiTheme="minorHAnsi" w:cstheme="minorHAnsi"/>
          <w:sz w:val="22"/>
          <w:szCs w:val="22"/>
        </w:rPr>
        <w:t>odsúhlasenie ich realizácie od O</w:t>
      </w:r>
      <w:r w:rsidRPr="0022615B">
        <w:rPr>
          <w:rFonts w:asciiTheme="minorHAnsi" w:hAnsiTheme="minorHAnsi" w:cstheme="minorHAnsi"/>
          <w:sz w:val="22"/>
          <w:szCs w:val="22"/>
        </w:rPr>
        <w:t>bjednávateľa, na každú prácu naviac predložiť cenovú ponuku. Táto cenová ponuka musí obsahovať:</w:t>
      </w:r>
    </w:p>
    <w:p w:rsidR="00805A8C" w:rsidRPr="0022615B" w:rsidRDefault="00805A8C" w:rsidP="00805A8C">
      <w:pPr>
        <w:widowControl w:val="0"/>
        <w:numPr>
          <w:ilvl w:val="0"/>
          <w:numId w:val="25"/>
        </w:numPr>
        <w:shd w:val="clear" w:color="auto" w:fill="FFFFFF"/>
        <w:tabs>
          <w:tab w:val="left" w:pos="-5670"/>
        </w:tabs>
        <w:autoSpaceDE w:val="0"/>
        <w:autoSpaceDN w:val="0"/>
        <w:adjustRightInd w:val="0"/>
        <w:ind w:left="709" w:hanging="425"/>
        <w:jc w:val="both"/>
        <w:rPr>
          <w:rFonts w:asciiTheme="minorHAnsi" w:hAnsiTheme="minorHAnsi" w:cstheme="minorHAnsi"/>
          <w:sz w:val="22"/>
          <w:szCs w:val="22"/>
        </w:rPr>
      </w:pPr>
      <w:r w:rsidRPr="0022615B">
        <w:rPr>
          <w:rFonts w:asciiTheme="minorHAnsi" w:hAnsiTheme="minorHAnsi" w:cstheme="minorHAnsi"/>
          <w:sz w:val="22"/>
          <w:szCs w:val="22"/>
        </w:rPr>
        <w:t>záväznú cenovú kalkuláciu dodatočných nákladov, ktoré predstavujú práce alebo dodávky podľa požiadaviek objednávateľa,</w:t>
      </w:r>
    </w:p>
    <w:p w:rsidR="00805A8C" w:rsidRPr="0022615B" w:rsidRDefault="00805A8C" w:rsidP="00805A8C">
      <w:pPr>
        <w:widowControl w:val="0"/>
        <w:numPr>
          <w:ilvl w:val="0"/>
          <w:numId w:val="25"/>
        </w:numPr>
        <w:shd w:val="clear" w:color="auto" w:fill="FFFFFF"/>
        <w:tabs>
          <w:tab w:val="left" w:pos="709"/>
        </w:tabs>
        <w:autoSpaceDE w:val="0"/>
        <w:autoSpaceDN w:val="0"/>
        <w:adjustRightInd w:val="0"/>
        <w:ind w:left="709" w:hanging="425"/>
        <w:jc w:val="both"/>
        <w:rPr>
          <w:rFonts w:asciiTheme="minorHAnsi" w:hAnsiTheme="minorHAnsi" w:cstheme="minorHAnsi"/>
          <w:sz w:val="22"/>
          <w:szCs w:val="22"/>
        </w:rPr>
      </w:pPr>
      <w:r w:rsidRPr="0022615B">
        <w:rPr>
          <w:rFonts w:asciiTheme="minorHAnsi" w:hAnsiTheme="minorHAnsi" w:cstheme="minorHAnsi"/>
          <w:sz w:val="22"/>
          <w:szCs w:val="22"/>
        </w:rPr>
        <w:t>prípadné ďalšie informácie, ktor</w:t>
      </w:r>
      <w:r w:rsidR="00576DC2">
        <w:rPr>
          <w:rFonts w:asciiTheme="minorHAnsi" w:hAnsiTheme="minorHAnsi" w:cstheme="minorHAnsi"/>
          <w:sz w:val="22"/>
          <w:szCs w:val="22"/>
        </w:rPr>
        <w:t>é sú podstatné pre rozhodnutie O</w:t>
      </w:r>
      <w:r w:rsidRPr="0022615B">
        <w:rPr>
          <w:rFonts w:asciiTheme="minorHAnsi" w:hAnsiTheme="minorHAnsi" w:cstheme="minorHAnsi"/>
          <w:sz w:val="22"/>
          <w:szCs w:val="22"/>
        </w:rPr>
        <w:t>bjednávateľa o realizácii predmetných prác a dodávok.</w:t>
      </w:r>
    </w:p>
    <w:p w:rsidR="00805A8C" w:rsidRPr="0022615B" w:rsidRDefault="00805A8C" w:rsidP="00805A8C">
      <w:pPr>
        <w:jc w:val="both"/>
        <w:rPr>
          <w:rFonts w:asciiTheme="minorHAnsi" w:hAnsiTheme="minorHAnsi" w:cstheme="minorHAnsi"/>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VII.</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Platobné podmienky</w:t>
      </w:r>
    </w:p>
    <w:p w:rsidR="00851D10" w:rsidRPr="0022615B" w:rsidRDefault="00851D10" w:rsidP="00805A8C">
      <w:pPr>
        <w:jc w:val="center"/>
        <w:rPr>
          <w:rFonts w:asciiTheme="minorHAnsi" w:hAnsiTheme="minorHAnsi" w:cstheme="minorHAnsi"/>
          <w:b/>
          <w:sz w:val="22"/>
          <w:szCs w:val="22"/>
        </w:rPr>
      </w:pPr>
    </w:p>
    <w:p w:rsidR="00C13561" w:rsidRPr="0022615B" w:rsidRDefault="00C13561" w:rsidP="00C13561">
      <w:pPr>
        <w:pStyle w:val="Odsekzoznamu"/>
        <w:numPr>
          <w:ilvl w:val="0"/>
          <w:numId w:val="45"/>
        </w:numPr>
        <w:ind w:left="426" w:hanging="426"/>
        <w:jc w:val="both"/>
        <w:rPr>
          <w:rFonts w:asciiTheme="minorHAnsi" w:hAnsiTheme="minorHAnsi" w:cstheme="minorHAnsi"/>
          <w:sz w:val="22"/>
          <w:szCs w:val="22"/>
        </w:rPr>
      </w:pPr>
      <w:r w:rsidRPr="0022615B">
        <w:rPr>
          <w:rFonts w:asciiTheme="minorHAnsi" w:hAnsiTheme="minorHAnsi" w:cstheme="minorHAnsi"/>
          <w:sz w:val="22"/>
          <w:szCs w:val="22"/>
        </w:rPr>
        <w:t>Zhotoviteľ je oprávnený vystaviť čiastkové faktúry po zrealizovaní  jednotlivých etáp predmetu zmluvy</w:t>
      </w:r>
      <w:r w:rsidR="002505F0" w:rsidRPr="0022615B">
        <w:rPr>
          <w:rFonts w:asciiTheme="minorHAnsi" w:hAnsiTheme="minorHAnsi" w:cstheme="minorHAnsi"/>
          <w:sz w:val="22"/>
          <w:szCs w:val="22"/>
        </w:rPr>
        <w:t xml:space="preserve">, počet čiastkových faktúr bude maximálne </w:t>
      </w:r>
      <w:r w:rsidR="00B317D5" w:rsidRPr="0022615B">
        <w:rPr>
          <w:rFonts w:asciiTheme="minorHAnsi" w:hAnsiTheme="minorHAnsi" w:cstheme="minorHAnsi"/>
          <w:sz w:val="22"/>
          <w:szCs w:val="22"/>
        </w:rPr>
        <w:t>3</w:t>
      </w:r>
      <w:r w:rsidRPr="0022615B">
        <w:rPr>
          <w:rFonts w:asciiTheme="minorHAnsi" w:hAnsiTheme="minorHAnsi" w:cstheme="minorHAnsi"/>
          <w:sz w:val="22"/>
          <w:szCs w:val="22"/>
        </w:rPr>
        <w:t>.</w:t>
      </w:r>
    </w:p>
    <w:p w:rsidR="00C13561" w:rsidRPr="0022615B" w:rsidRDefault="00C13561" w:rsidP="00C13561">
      <w:pPr>
        <w:pStyle w:val="Odsekzoznamu"/>
        <w:numPr>
          <w:ilvl w:val="0"/>
          <w:numId w:val="45"/>
        </w:numPr>
        <w:ind w:left="426" w:hanging="426"/>
        <w:jc w:val="both"/>
        <w:rPr>
          <w:rFonts w:asciiTheme="minorHAnsi" w:hAnsiTheme="minorHAnsi" w:cstheme="minorHAnsi"/>
          <w:sz w:val="22"/>
          <w:szCs w:val="22"/>
        </w:rPr>
      </w:pPr>
      <w:r w:rsidRPr="0022615B">
        <w:rPr>
          <w:rFonts w:asciiTheme="minorHAnsi" w:hAnsiTheme="minorHAnsi" w:cstheme="minorHAnsi"/>
          <w:sz w:val="22"/>
          <w:szCs w:val="22"/>
        </w:rPr>
        <w:t>Rozsah jednotlivých etáp bude písomne špecifikovaný Objednávateľom  pri podpise Zmluvy o dielo.</w:t>
      </w:r>
    </w:p>
    <w:p w:rsidR="00C13561" w:rsidRPr="0022615B" w:rsidRDefault="00C13561" w:rsidP="00C13561">
      <w:pPr>
        <w:pStyle w:val="Odsekzoznamu"/>
        <w:numPr>
          <w:ilvl w:val="0"/>
          <w:numId w:val="45"/>
        </w:numPr>
        <w:ind w:left="426" w:hanging="426"/>
        <w:jc w:val="both"/>
        <w:rPr>
          <w:rFonts w:asciiTheme="minorHAnsi" w:hAnsiTheme="minorHAnsi" w:cstheme="minorHAnsi"/>
          <w:sz w:val="22"/>
          <w:szCs w:val="22"/>
        </w:rPr>
      </w:pPr>
      <w:r w:rsidRPr="0022615B">
        <w:rPr>
          <w:rFonts w:asciiTheme="minorHAnsi" w:hAnsiTheme="minorHAnsi" w:cstheme="minorHAnsi"/>
          <w:sz w:val="22"/>
          <w:szCs w:val="22"/>
        </w:rPr>
        <w:t xml:space="preserve">Objednávateľ uhradí konečnú faktúru zhotoviteľovi do 60 dní od doručenia faktúry do podateľne objednávateľa.  </w:t>
      </w:r>
    </w:p>
    <w:p w:rsidR="00C13561" w:rsidRPr="0022615B" w:rsidRDefault="00C13561" w:rsidP="00C13561">
      <w:pPr>
        <w:pStyle w:val="Odsekzoznamu"/>
        <w:numPr>
          <w:ilvl w:val="0"/>
          <w:numId w:val="45"/>
        </w:numPr>
        <w:ind w:left="426" w:hanging="426"/>
        <w:jc w:val="both"/>
        <w:rPr>
          <w:rFonts w:asciiTheme="minorHAnsi" w:hAnsiTheme="minorHAnsi" w:cstheme="minorHAnsi"/>
          <w:sz w:val="22"/>
          <w:szCs w:val="22"/>
        </w:rPr>
      </w:pPr>
      <w:r w:rsidRPr="0022615B">
        <w:rPr>
          <w:rFonts w:asciiTheme="minorHAnsi" w:hAnsiTheme="minorHAnsi" w:cstheme="minorHAnsi"/>
          <w:sz w:val="22"/>
          <w:szCs w:val="22"/>
        </w:rPr>
        <w:t>Neoddeliteľnou súčasťou čiastkových faktúr musí byť preberací protokol ukončenia príslušnej etapy realizácie, na základe objednávateľom odsúhlaseného súpisu vykonaných prác,   podpísaný povereným zástupcom objednávateľa.</w:t>
      </w:r>
    </w:p>
    <w:p w:rsidR="00C13561" w:rsidRPr="0022615B" w:rsidRDefault="00C13561" w:rsidP="00C13561">
      <w:pPr>
        <w:pStyle w:val="Odsekzoznamu"/>
        <w:numPr>
          <w:ilvl w:val="0"/>
          <w:numId w:val="45"/>
        </w:numPr>
        <w:ind w:left="426" w:hanging="426"/>
        <w:jc w:val="both"/>
        <w:rPr>
          <w:rFonts w:asciiTheme="minorHAnsi" w:hAnsiTheme="minorHAnsi" w:cstheme="minorHAnsi"/>
          <w:sz w:val="22"/>
          <w:szCs w:val="22"/>
        </w:rPr>
      </w:pPr>
      <w:r w:rsidRPr="0022615B">
        <w:rPr>
          <w:rFonts w:asciiTheme="minorHAnsi" w:hAnsiTheme="minorHAnsi" w:cstheme="minorHAnsi"/>
          <w:sz w:val="22"/>
          <w:szCs w:val="22"/>
        </w:rPr>
        <w:t>Neoddeliteľnou súčasťou konečnej faktúry musí byť preberací protokol,</w:t>
      </w:r>
      <w:r w:rsidR="00576DC2">
        <w:rPr>
          <w:rFonts w:asciiTheme="minorHAnsi" w:hAnsiTheme="minorHAnsi" w:cstheme="minorHAnsi"/>
          <w:sz w:val="22"/>
          <w:szCs w:val="22"/>
        </w:rPr>
        <w:t xml:space="preserve"> podpísaný povereným zástupcom O</w:t>
      </w:r>
      <w:r w:rsidRPr="0022615B">
        <w:rPr>
          <w:rFonts w:asciiTheme="minorHAnsi" w:hAnsiTheme="minorHAnsi" w:cstheme="minorHAnsi"/>
          <w:sz w:val="22"/>
          <w:szCs w:val="22"/>
        </w:rPr>
        <w:t>bjednávateľa o tom, že Objednávateľ preberá predmet zmluvy. Neoddeliteľ</w:t>
      </w:r>
      <w:r w:rsidR="00576DC2">
        <w:rPr>
          <w:rFonts w:asciiTheme="minorHAnsi" w:hAnsiTheme="minorHAnsi" w:cstheme="minorHAnsi"/>
          <w:sz w:val="22"/>
          <w:szCs w:val="22"/>
        </w:rPr>
        <w:t>nou súčasťou faktúry musia byť Z</w:t>
      </w:r>
      <w:r w:rsidRPr="0022615B">
        <w:rPr>
          <w:rFonts w:asciiTheme="minorHAnsi" w:hAnsiTheme="minorHAnsi" w:cstheme="minorHAnsi"/>
          <w:sz w:val="22"/>
          <w:szCs w:val="22"/>
        </w:rPr>
        <w:t>hotoviteľom vyho</w:t>
      </w:r>
      <w:r w:rsidR="00576DC2">
        <w:rPr>
          <w:rFonts w:asciiTheme="minorHAnsi" w:hAnsiTheme="minorHAnsi" w:cstheme="minorHAnsi"/>
          <w:sz w:val="22"/>
          <w:szCs w:val="22"/>
        </w:rPr>
        <w:t>tovované a povereným zástupcom O</w:t>
      </w:r>
      <w:r w:rsidRPr="0022615B">
        <w:rPr>
          <w:rFonts w:asciiTheme="minorHAnsi" w:hAnsiTheme="minorHAnsi" w:cstheme="minorHAnsi"/>
          <w:sz w:val="22"/>
          <w:szCs w:val="22"/>
        </w:rPr>
        <w:t>bjednávateľa odsúhlasené súpisy vykonaných prác v takom rozsahu, ako je špecifikovaný v rozpočte diela v rozsahu oceneného výkazu výmer diela, ktorý tvorí Prílohu č. 2 tejto zmluvy. Súpisy prác musia byť zostavené prehľadne a pritom sa musí dodržiavať poradie položiek a označenie, ktoré je v súlade s rozpočtom</w:t>
      </w:r>
      <w:r w:rsidR="00576DC2">
        <w:rPr>
          <w:rFonts w:asciiTheme="minorHAnsi" w:hAnsiTheme="minorHAnsi" w:cstheme="minorHAnsi"/>
          <w:sz w:val="22"/>
          <w:szCs w:val="22"/>
        </w:rPr>
        <w:t xml:space="preserve"> diela s oceneným výkazom výmer</w:t>
      </w:r>
      <w:r w:rsidRPr="0022615B">
        <w:rPr>
          <w:rFonts w:asciiTheme="minorHAnsi" w:hAnsiTheme="minorHAnsi" w:cstheme="minorHAnsi"/>
          <w:sz w:val="22"/>
          <w:szCs w:val="22"/>
        </w:rPr>
        <w:t xml:space="preserve">. Súčasťou je výkaz vykonaných množstiev, prípadne výkresy a iné doklady, ktoré sú potrebné pre preukázanie druhu a rozsahu </w:t>
      </w:r>
      <w:r w:rsidR="00576DC2">
        <w:rPr>
          <w:rFonts w:asciiTheme="minorHAnsi" w:hAnsiTheme="minorHAnsi" w:cstheme="minorHAnsi"/>
          <w:sz w:val="22"/>
          <w:szCs w:val="22"/>
        </w:rPr>
        <w:t>dodávky</w:t>
      </w:r>
      <w:r w:rsidRPr="0022615B">
        <w:rPr>
          <w:rFonts w:asciiTheme="minorHAnsi" w:hAnsiTheme="minorHAnsi" w:cstheme="minorHAnsi"/>
          <w:sz w:val="22"/>
          <w:szCs w:val="22"/>
        </w:rPr>
        <w:t xml:space="preserve">. </w:t>
      </w:r>
    </w:p>
    <w:p w:rsidR="00C13561" w:rsidRPr="0022615B" w:rsidRDefault="00C13561" w:rsidP="00C13561">
      <w:pPr>
        <w:pStyle w:val="Odsekzoznamu"/>
        <w:numPr>
          <w:ilvl w:val="0"/>
          <w:numId w:val="45"/>
        </w:numPr>
        <w:ind w:left="426" w:hanging="426"/>
        <w:jc w:val="both"/>
        <w:rPr>
          <w:rFonts w:asciiTheme="minorHAnsi" w:hAnsiTheme="minorHAnsi" w:cstheme="minorHAnsi"/>
          <w:sz w:val="22"/>
          <w:szCs w:val="22"/>
        </w:rPr>
      </w:pPr>
      <w:r w:rsidRPr="0022615B">
        <w:rPr>
          <w:rFonts w:asciiTheme="minorHAnsi" w:hAnsiTheme="minorHAnsi" w:cstheme="minorHAnsi"/>
          <w:sz w:val="22"/>
          <w:szCs w:val="22"/>
        </w:rPr>
        <w:t>DPH za vykonané práce bude zhotoviteľ fakturovať podľa skutočne vykonaných prác. Zhotoviteľ sa zaväzuje, že svoju pohľadávku vyplývajúcu z DPH</w:t>
      </w:r>
      <w:r w:rsidR="00576DC2">
        <w:rPr>
          <w:rFonts w:asciiTheme="minorHAnsi" w:hAnsiTheme="minorHAnsi" w:cstheme="minorHAnsi"/>
          <w:sz w:val="22"/>
          <w:szCs w:val="22"/>
        </w:rPr>
        <w:t xml:space="preserve"> nepostúpi tretej strane, t.</w:t>
      </w:r>
      <w:r w:rsidR="00851D10">
        <w:rPr>
          <w:rFonts w:asciiTheme="minorHAnsi" w:hAnsiTheme="minorHAnsi" w:cstheme="minorHAnsi"/>
          <w:sz w:val="22"/>
          <w:szCs w:val="22"/>
        </w:rPr>
        <w:t xml:space="preserve"> </w:t>
      </w:r>
      <w:r w:rsidR="00576DC2">
        <w:rPr>
          <w:rFonts w:asciiTheme="minorHAnsi" w:hAnsiTheme="minorHAnsi" w:cstheme="minorHAnsi"/>
          <w:sz w:val="22"/>
          <w:szCs w:val="22"/>
        </w:rPr>
        <w:t>j. Objednávateľ zaplatí DPH iba Z</w:t>
      </w:r>
      <w:r w:rsidRPr="0022615B">
        <w:rPr>
          <w:rFonts w:asciiTheme="minorHAnsi" w:hAnsiTheme="minorHAnsi" w:cstheme="minorHAnsi"/>
          <w:sz w:val="22"/>
          <w:szCs w:val="22"/>
        </w:rPr>
        <w:t>hotoviteľovi.</w:t>
      </w:r>
    </w:p>
    <w:p w:rsidR="00805A8C" w:rsidRPr="0022615B" w:rsidRDefault="00805A8C" w:rsidP="00805A8C">
      <w:pPr>
        <w:jc w:val="both"/>
        <w:rPr>
          <w:rFonts w:asciiTheme="minorHAnsi" w:hAnsiTheme="minorHAnsi" w:cstheme="minorHAnsi"/>
          <w:sz w:val="22"/>
          <w:szCs w:val="22"/>
        </w:rPr>
      </w:pPr>
    </w:p>
    <w:p w:rsidR="00805A8C" w:rsidRPr="0022615B" w:rsidRDefault="00805A8C" w:rsidP="00805A8C">
      <w:pPr>
        <w:jc w:val="center"/>
        <w:rPr>
          <w:rFonts w:asciiTheme="minorHAnsi" w:hAnsiTheme="minorHAnsi" w:cstheme="minorHAnsi"/>
          <w:sz w:val="22"/>
          <w:szCs w:val="22"/>
        </w:rPr>
      </w:pPr>
      <w:r w:rsidRPr="0022615B">
        <w:rPr>
          <w:rFonts w:asciiTheme="minorHAnsi" w:hAnsiTheme="minorHAnsi" w:cstheme="minorHAnsi"/>
          <w:b/>
          <w:sz w:val="22"/>
          <w:szCs w:val="22"/>
        </w:rPr>
        <w:t>VIII.</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Dodacie podmienky</w:t>
      </w:r>
    </w:p>
    <w:p w:rsidR="00851D10" w:rsidRPr="0022615B" w:rsidRDefault="00851D10" w:rsidP="00805A8C">
      <w:pPr>
        <w:jc w:val="center"/>
        <w:rPr>
          <w:rFonts w:asciiTheme="minorHAnsi" w:hAnsiTheme="minorHAnsi" w:cstheme="minorHAnsi"/>
          <w:b/>
          <w:sz w:val="22"/>
          <w:szCs w:val="22"/>
        </w:rPr>
      </w:pPr>
    </w:p>
    <w:p w:rsidR="00805A8C" w:rsidRPr="0022615B" w:rsidRDefault="00805A8C" w:rsidP="00805A8C">
      <w:pPr>
        <w:numPr>
          <w:ilvl w:val="0"/>
          <w:numId w:val="32"/>
        </w:numPr>
        <w:ind w:left="284" w:hanging="284"/>
        <w:jc w:val="both"/>
        <w:rPr>
          <w:rFonts w:asciiTheme="minorHAnsi" w:hAnsiTheme="minorHAnsi" w:cstheme="minorHAnsi"/>
          <w:b/>
          <w:i/>
          <w:sz w:val="22"/>
          <w:szCs w:val="22"/>
        </w:rPr>
      </w:pPr>
      <w:r w:rsidRPr="0022615B">
        <w:rPr>
          <w:rFonts w:asciiTheme="minorHAnsi" w:hAnsiTheme="minorHAnsi" w:cstheme="minorHAnsi"/>
          <w:b/>
          <w:i/>
          <w:sz w:val="22"/>
          <w:szCs w:val="22"/>
        </w:rPr>
        <w:t>Odovzdanie staveniska:</w:t>
      </w:r>
    </w:p>
    <w:p w:rsidR="00805A8C" w:rsidRPr="0022615B" w:rsidRDefault="00805A8C" w:rsidP="00805A8C">
      <w:pPr>
        <w:numPr>
          <w:ilvl w:val="0"/>
          <w:numId w:val="28"/>
        </w:numPr>
        <w:jc w:val="both"/>
        <w:rPr>
          <w:rFonts w:asciiTheme="minorHAnsi" w:hAnsiTheme="minorHAnsi" w:cstheme="minorHAnsi"/>
          <w:sz w:val="22"/>
          <w:szCs w:val="22"/>
        </w:rPr>
      </w:pPr>
      <w:r w:rsidRPr="0022615B">
        <w:rPr>
          <w:rFonts w:asciiTheme="minorHAnsi" w:hAnsiTheme="minorHAnsi" w:cstheme="minorHAnsi"/>
          <w:sz w:val="22"/>
          <w:szCs w:val="22"/>
        </w:rPr>
        <w:t>Objednávateľ najneskôr ku dňu zahájenia preberacieho konania staveniska pover</w:t>
      </w:r>
      <w:r w:rsidR="00576DC2">
        <w:rPr>
          <w:rFonts w:asciiTheme="minorHAnsi" w:hAnsiTheme="minorHAnsi" w:cstheme="minorHAnsi"/>
          <w:sz w:val="22"/>
          <w:szCs w:val="22"/>
        </w:rPr>
        <w:t>í funkciou povereného zástupcu O</w:t>
      </w:r>
      <w:r w:rsidRPr="0022615B">
        <w:rPr>
          <w:rFonts w:asciiTheme="minorHAnsi" w:hAnsiTheme="minorHAnsi" w:cstheme="minorHAnsi"/>
          <w:sz w:val="22"/>
          <w:szCs w:val="22"/>
        </w:rPr>
        <w:t>bjednávateľa osobu, ktorá bude vykonáv</w:t>
      </w:r>
      <w:r w:rsidR="00576DC2">
        <w:rPr>
          <w:rFonts w:asciiTheme="minorHAnsi" w:hAnsiTheme="minorHAnsi" w:cstheme="minorHAnsi"/>
          <w:sz w:val="22"/>
          <w:szCs w:val="22"/>
        </w:rPr>
        <w:t>ať funkciu povereného zástupcu O</w:t>
      </w:r>
      <w:r w:rsidRPr="0022615B">
        <w:rPr>
          <w:rFonts w:asciiTheme="minorHAnsi" w:hAnsiTheme="minorHAnsi" w:cstheme="minorHAnsi"/>
          <w:sz w:val="22"/>
          <w:szCs w:val="22"/>
        </w:rPr>
        <w:t>bjednávateľa na predmetnom diele.</w:t>
      </w:r>
    </w:p>
    <w:p w:rsidR="00805A8C" w:rsidRPr="0022615B" w:rsidRDefault="00805A8C" w:rsidP="00805A8C">
      <w:pPr>
        <w:numPr>
          <w:ilvl w:val="0"/>
          <w:numId w:val="28"/>
        </w:numPr>
        <w:jc w:val="both"/>
        <w:rPr>
          <w:rFonts w:asciiTheme="minorHAnsi" w:hAnsiTheme="minorHAnsi" w:cstheme="minorHAnsi"/>
          <w:sz w:val="22"/>
          <w:szCs w:val="22"/>
        </w:rPr>
      </w:pPr>
      <w:r w:rsidRPr="0022615B">
        <w:rPr>
          <w:rFonts w:asciiTheme="minorHAnsi" w:hAnsiTheme="minorHAnsi" w:cstheme="minorHAnsi"/>
          <w:sz w:val="22"/>
          <w:szCs w:val="22"/>
        </w:rPr>
        <w:t>Zhotoviteľ najneskôr ku dňu zahájenia preberacieho konania poverí funkciou  vedúceho stavby osobu, ktorá bude vykonávať funkciu vedúceho stavby na predmetnom diele.</w:t>
      </w:r>
    </w:p>
    <w:p w:rsidR="00805A8C" w:rsidRPr="0022615B" w:rsidRDefault="00576DC2" w:rsidP="00805A8C">
      <w:pPr>
        <w:numPr>
          <w:ilvl w:val="0"/>
          <w:numId w:val="28"/>
        </w:numPr>
        <w:jc w:val="both"/>
        <w:rPr>
          <w:rFonts w:asciiTheme="minorHAnsi" w:hAnsiTheme="minorHAnsi" w:cstheme="minorHAnsi"/>
          <w:color w:val="FF0000"/>
          <w:sz w:val="22"/>
          <w:szCs w:val="22"/>
        </w:rPr>
      </w:pPr>
      <w:r>
        <w:rPr>
          <w:rFonts w:asciiTheme="minorHAnsi" w:hAnsiTheme="minorHAnsi" w:cstheme="minorHAnsi"/>
          <w:sz w:val="22"/>
          <w:szCs w:val="22"/>
        </w:rPr>
        <w:t>Objednávateľ a Z</w:t>
      </w:r>
      <w:r w:rsidR="00805A8C" w:rsidRPr="0022615B">
        <w:rPr>
          <w:rFonts w:asciiTheme="minorHAnsi" w:hAnsiTheme="minorHAnsi" w:cstheme="minorHAnsi"/>
          <w:sz w:val="22"/>
          <w:szCs w:val="22"/>
        </w:rPr>
        <w:t>hotoviteľ vyhotovia pri odovzdaní a prebratí staveniska písomný protokol, ktorý musí obsahovať všetky rozhodujúce skutočnosti týkajúce sa predmetu zmluvy.</w:t>
      </w:r>
    </w:p>
    <w:p w:rsidR="00805A8C" w:rsidRPr="0022615B" w:rsidRDefault="00805A8C" w:rsidP="00805A8C">
      <w:pPr>
        <w:jc w:val="both"/>
        <w:rPr>
          <w:rFonts w:asciiTheme="minorHAnsi" w:hAnsiTheme="minorHAnsi" w:cstheme="minorHAnsi"/>
          <w:b/>
          <w:sz w:val="22"/>
          <w:szCs w:val="22"/>
        </w:rPr>
      </w:pPr>
    </w:p>
    <w:p w:rsidR="00805A8C" w:rsidRPr="0022615B" w:rsidRDefault="00805A8C" w:rsidP="00805A8C">
      <w:pPr>
        <w:jc w:val="both"/>
        <w:rPr>
          <w:rFonts w:asciiTheme="minorHAnsi" w:hAnsiTheme="minorHAnsi" w:cstheme="minorHAnsi"/>
          <w:b/>
          <w:i/>
          <w:sz w:val="22"/>
          <w:szCs w:val="22"/>
        </w:rPr>
      </w:pPr>
      <w:r w:rsidRPr="0022615B">
        <w:rPr>
          <w:rFonts w:asciiTheme="minorHAnsi" w:hAnsiTheme="minorHAnsi" w:cstheme="minorHAnsi"/>
          <w:b/>
          <w:i/>
          <w:sz w:val="22"/>
          <w:szCs w:val="22"/>
        </w:rPr>
        <w:t>b) Realizácia:</w:t>
      </w:r>
      <w:r w:rsidRPr="0022615B">
        <w:rPr>
          <w:rFonts w:asciiTheme="minorHAnsi" w:hAnsiTheme="minorHAnsi" w:cstheme="minorHAnsi"/>
          <w:color w:val="FF0000"/>
          <w:sz w:val="22"/>
          <w:szCs w:val="22"/>
        </w:rPr>
        <w:t xml:space="preserve"> </w:t>
      </w:r>
    </w:p>
    <w:p w:rsidR="0037130C" w:rsidRPr="0022615B" w:rsidRDefault="0037130C" w:rsidP="0037130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 xml:space="preserve">Miestom dodania Diela je: </w:t>
      </w:r>
      <w:sdt>
        <w:sdtPr>
          <w:rPr>
            <w:rFonts w:asciiTheme="minorHAnsi" w:hAnsiTheme="minorHAnsi" w:cstheme="minorHAnsi"/>
            <w:sz w:val="22"/>
            <w:szCs w:val="22"/>
          </w:rPr>
          <w:alias w:val="Miesto dodania diela, tovary alebo služby"/>
          <w:tag w:val="Miesto dodania diela, tovary alebo služby"/>
          <w:id w:val="-1471051359"/>
          <w:placeholder>
            <w:docPart w:val="B4775E65917C48E8B7236AB8FC62B734"/>
          </w:placeholder>
        </w:sdtPr>
        <w:sdtEndPr/>
        <w:sdtContent>
          <w:r w:rsidRPr="0022615B">
            <w:rPr>
              <w:rFonts w:asciiTheme="minorHAnsi" w:hAnsiTheme="minorHAnsi" w:cstheme="minorHAnsi"/>
              <w:sz w:val="22"/>
              <w:szCs w:val="22"/>
            </w:rPr>
            <w:t>Tera plastik s.r.o., Školská 1003, Pliešovce</w:t>
          </w:r>
        </w:sdtContent>
      </w:sdt>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lastRenderedPageBreak/>
        <w:t>Všetky práce na jestvujúcich v</w:t>
      </w:r>
      <w:r w:rsidR="00576DC2">
        <w:rPr>
          <w:rFonts w:asciiTheme="minorHAnsi" w:hAnsiTheme="minorHAnsi" w:cstheme="minorHAnsi"/>
          <w:sz w:val="22"/>
          <w:szCs w:val="22"/>
        </w:rPr>
        <w:t>edeniach a zariadeniach vykoná Z</w:t>
      </w:r>
      <w:r w:rsidRPr="0022615B">
        <w:rPr>
          <w:rFonts w:asciiTheme="minorHAnsi" w:hAnsiTheme="minorHAnsi" w:cstheme="minorHAnsi"/>
          <w:sz w:val="22"/>
          <w:szCs w:val="22"/>
        </w:rPr>
        <w:t>hotoviteľ po vydaní súhlasu správcom vedenia alebo zariadenia a za podmienok daných správami vedenia a za dozoru správcu počas vykonávania týchto prác.</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Vytýčenie inžinierskych sietí zabezpečí na vlastné nákl</w:t>
      </w:r>
      <w:r w:rsidR="00576DC2">
        <w:rPr>
          <w:rFonts w:asciiTheme="minorHAnsi" w:hAnsiTheme="minorHAnsi" w:cstheme="minorHAnsi"/>
          <w:sz w:val="22"/>
          <w:szCs w:val="22"/>
        </w:rPr>
        <w:t>ady Z</w:t>
      </w:r>
      <w:r w:rsidRPr="0022615B">
        <w:rPr>
          <w:rFonts w:asciiTheme="minorHAnsi" w:hAnsiTheme="minorHAnsi" w:cstheme="minorHAnsi"/>
          <w:sz w:val="22"/>
          <w:szCs w:val="22"/>
        </w:rPr>
        <w:t>hotoviteľ.</w:t>
      </w:r>
    </w:p>
    <w:p w:rsidR="00805A8C" w:rsidRPr="0022615B" w:rsidRDefault="00576DC2" w:rsidP="00805A8C">
      <w:pPr>
        <w:numPr>
          <w:ilvl w:val="0"/>
          <w:numId w:val="29"/>
        </w:numPr>
        <w:jc w:val="both"/>
        <w:rPr>
          <w:rFonts w:asciiTheme="minorHAnsi" w:hAnsiTheme="minorHAnsi" w:cstheme="minorHAnsi"/>
          <w:sz w:val="22"/>
          <w:szCs w:val="22"/>
        </w:rPr>
      </w:pPr>
      <w:r>
        <w:rPr>
          <w:rFonts w:asciiTheme="minorHAnsi" w:hAnsiTheme="minorHAnsi" w:cstheme="minorHAnsi"/>
          <w:sz w:val="22"/>
          <w:szCs w:val="22"/>
        </w:rPr>
        <w:t>Likvidáciu odpadov zabezpečuje Z</w:t>
      </w:r>
      <w:r w:rsidR="00805A8C" w:rsidRPr="0022615B">
        <w:rPr>
          <w:rFonts w:asciiTheme="minorHAnsi" w:hAnsiTheme="minorHAnsi" w:cstheme="minorHAnsi"/>
          <w:sz w:val="22"/>
          <w:szCs w:val="22"/>
        </w:rPr>
        <w:t>hotoviteľ v zmysle platných právnych predpisov po dohode s prevádzkovateľom skládky odpadov.</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Zhotoviteľ si zabezpečí prevádzkové, sociálne, výrobné zariadenia staveniska. Náklady na prevádzku, údržbu a likvidáciu sú súčasťou zmluvnej ceny.</w:t>
      </w:r>
    </w:p>
    <w:p w:rsidR="00805A8C" w:rsidRPr="0022615B" w:rsidRDefault="00576DC2" w:rsidP="00805A8C">
      <w:pPr>
        <w:numPr>
          <w:ilvl w:val="0"/>
          <w:numId w:val="29"/>
        </w:numPr>
        <w:jc w:val="both"/>
        <w:rPr>
          <w:rFonts w:asciiTheme="minorHAnsi" w:hAnsiTheme="minorHAnsi" w:cstheme="minorHAnsi"/>
          <w:sz w:val="22"/>
          <w:szCs w:val="22"/>
        </w:rPr>
      </w:pPr>
      <w:r>
        <w:rPr>
          <w:rFonts w:asciiTheme="minorHAnsi" w:hAnsiTheme="minorHAnsi" w:cstheme="minorHAnsi"/>
          <w:sz w:val="22"/>
          <w:szCs w:val="22"/>
        </w:rPr>
        <w:t>Pracovníci O</w:t>
      </w:r>
      <w:r w:rsidR="00805A8C" w:rsidRPr="0022615B">
        <w:rPr>
          <w:rFonts w:asciiTheme="minorHAnsi" w:hAnsiTheme="minorHAnsi" w:cstheme="minorHAnsi"/>
          <w:sz w:val="22"/>
          <w:szCs w:val="22"/>
        </w:rPr>
        <w:t>bjednávateľa môžu vstupovať na stavenisko len pokiaľ sú poveren</w:t>
      </w:r>
      <w:r>
        <w:rPr>
          <w:rFonts w:asciiTheme="minorHAnsi" w:hAnsiTheme="minorHAnsi" w:cstheme="minorHAnsi"/>
          <w:sz w:val="22"/>
          <w:szCs w:val="22"/>
        </w:rPr>
        <w:t>í funkciou povereného zástupcu O</w:t>
      </w:r>
      <w:r w:rsidR="00805A8C" w:rsidRPr="0022615B">
        <w:rPr>
          <w:rFonts w:asciiTheme="minorHAnsi" w:hAnsiTheme="minorHAnsi" w:cstheme="minorHAnsi"/>
          <w:sz w:val="22"/>
          <w:szCs w:val="22"/>
        </w:rPr>
        <w:t>bjednávateľa alebo inou kontrolnou a dozornou činnosťou a preukážu sa príslušným oprávnením, resp. sú uvedení v tejto zmluve.</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Zhotoviteľ je povinný na prevzatom stavenisku, v jeho okolí a na prenechaných inžinierskych sieťach udržiavať poriadok a čistotu, je povinný odstraňovať odpady a nečistoty vzniknuté z jeho činnosti a to na vlastné náklady.</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Zhotoviteľ je povinný vykonať opatrenie na zabránenie prístupu na stavenisko a do všetkých priestorov</w:t>
      </w:r>
      <w:r w:rsidR="00851D10">
        <w:rPr>
          <w:rFonts w:asciiTheme="minorHAnsi" w:hAnsiTheme="minorHAnsi" w:cstheme="minorHAnsi"/>
          <w:sz w:val="22"/>
          <w:szCs w:val="22"/>
        </w:rPr>
        <w:t>,</w:t>
      </w:r>
      <w:r w:rsidRPr="0022615B">
        <w:rPr>
          <w:rFonts w:asciiTheme="minorHAnsi" w:hAnsiTheme="minorHAnsi" w:cstheme="minorHAnsi"/>
          <w:sz w:val="22"/>
          <w:szCs w:val="22"/>
        </w:rPr>
        <w:t xml:space="preserve"> kde Zhotoviteľ vykonáva dodávku predmetu zmluvy (diela) a je povinný  stavenisko strážiť v prípade potreby  aj oplotiť alebo inak vhodne zabezpečiť a to na vlastné náklady.</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Zhotoviteľ vykonáva činnosti spojené s predmetom zmluvy na vlastnú zodpovednosť, pričom rešpektuje technické špecifikácie, právne a technické predpisy, platnú legislatívu v SR a EU, najmä stavebný zákon, zákon o bezpečnosti a ochrane zdravia pri práci, vyhlášku o bezpečnosti práce a technických zariadení pri stavebných a montážnych prácach, zákon o životnom prostredí, zákon o odpadoch a o nakladaní s odpadmi, zákon o ovzduší, zákon o vodách, hygienické predpisy, prevádzkový poriadok (pri prevádzke vodovodu) slovenské technické normy, platné predpisy všeobecné v SR a EU, zákon č. 30/1968 Zb. o štátnom skúšobníctve v znení neskorších predpisov a zákon č. 90/1998 Z.</w:t>
      </w:r>
      <w:r w:rsidR="0028145D" w:rsidRPr="0022615B">
        <w:rPr>
          <w:rFonts w:asciiTheme="minorHAnsi" w:hAnsiTheme="minorHAnsi" w:cstheme="minorHAnsi"/>
          <w:sz w:val="22"/>
          <w:szCs w:val="22"/>
        </w:rPr>
        <w:t xml:space="preserve"> </w:t>
      </w:r>
      <w:r w:rsidRPr="0022615B">
        <w:rPr>
          <w:rFonts w:asciiTheme="minorHAnsi" w:hAnsiTheme="minorHAnsi" w:cstheme="minorHAnsi"/>
          <w:sz w:val="22"/>
          <w:szCs w:val="22"/>
        </w:rPr>
        <w:t>z. o stavebných výrobkoch a výmere Úradu pre normalizáciu, metrológiu a skúšobníctvo SR (ÚNMS) č. 203/1998 z 10.9.1998. zhotoviteľ je povinný preukázateľne poučiť všetkých pracovníkov pracujúcich na stavbe o pravidlách bezpečnosti a ochrany zdravia pri práci /OP 16).</w:t>
      </w:r>
    </w:p>
    <w:p w:rsidR="00805A8C" w:rsidRPr="0022615B" w:rsidRDefault="0028145D"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Objednávateľ alebo ní</w:t>
      </w:r>
      <w:r w:rsidR="00805A8C" w:rsidRPr="0022615B">
        <w:rPr>
          <w:rFonts w:asciiTheme="minorHAnsi" w:hAnsiTheme="minorHAnsi" w:cstheme="minorHAnsi"/>
          <w:sz w:val="22"/>
          <w:szCs w:val="22"/>
        </w:rPr>
        <w:t xml:space="preserve">m poverená osoba pri realizácii predmetu zmluvy podľa zmluvy </w:t>
      </w:r>
      <w:r w:rsidR="00576DC2">
        <w:rPr>
          <w:rFonts w:asciiTheme="minorHAnsi" w:hAnsiTheme="minorHAnsi" w:cstheme="minorHAnsi"/>
          <w:sz w:val="22"/>
          <w:szCs w:val="22"/>
        </w:rPr>
        <w:t>vykonáva poverený zástupca O</w:t>
      </w:r>
      <w:r w:rsidR="00805A8C" w:rsidRPr="0022615B">
        <w:rPr>
          <w:rFonts w:asciiTheme="minorHAnsi" w:hAnsiTheme="minorHAnsi" w:cstheme="minorHAnsi"/>
          <w:sz w:val="22"/>
          <w:szCs w:val="22"/>
        </w:rPr>
        <w:t>bjednávateľa za tým účelom má prístup na pracoviská, kde sa zmluvné výkony a ich súčasti realizujú alebo skladujú. Na vyžiadanie mu musia byť predložené výkresy vzorky materiálov a iné podklady  súvisiace s predmetom zmluvy, ako aj výsledky kontrol kvality – atesty. S infor</w:t>
      </w:r>
      <w:r w:rsidR="00576DC2">
        <w:rPr>
          <w:rFonts w:asciiTheme="minorHAnsi" w:hAnsiTheme="minorHAnsi" w:cstheme="minorHAnsi"/>
          <w:sz w:val="22"/>
          <w:szCs w:val="22"/>
        </w:rPr>
        <w:t>máciami a podkladmi označenými Z</w:t>
      </w:r>
      <w:r w:rsidR="00805A8C" w:rsidRPr="0022615B">
        <w:rPr>
          <w:rFonts w:asciiTheme="minorHAnsi" w:hAnsiTheme="minorHAnsi" w:cstheme="minorHAnsi"/>
          <w:sz w:val="22"/>
          <w:szCs w:val="22"/>
        </w:rPr>
        <w:t>hotoviteľom ako</w:t>
      </w:r>
      <w:r w:rsidR="00576DC2">
        <w:rPr>
          <w:rFonts w:asciiTheme="minorHAnsi" w:hAnsiTheme="minorHAnsi" w:cstheme="minorHAnsi"/>
          <w:sz w:val="22"/>
          <w:szCs w:val="22"/>
        </w:rPr>
        <w:t xml:space="preserve"> jeho obchodné tajomstvo, musí O</w:t>
      </w:r>
      <w:r w:rsidR="00805A8C" w:rsidRPr="0022615B">
        <w:rPr>
          <w:rFonts w:asciiTheme="minorHAnsi" w:hAnsiTheme="minorHAnsi" w:cstheme="minorHAnsi"/>
          <w:sz w:val="22"/>
          <w:szCs w:val="22"/>
        </w:rPr>
        <w:t xml:space="preserve">bjednávateľ zaobchádzať dôverne. </w:t>
      </w:r>
    </w:p>
    <w:p w:rsidR="00805A8C" w:rsidRPr="0022615B" w:rsidRDefault="00B53ED9" w:rsidP="00805A8C">
      <w:pPr>
        <w:numPr>
          <w:ilvl w:val="0"/>
          <w:numId w:val="29"/>
        </w:numPr>
        <w:jc w:val="both"/>
        <w:rPr>
          <w:rFonts w:asciiTheme="minorHAnsi" w:hAnsiTheme="minorHAnsi" w:cstheme="minorHAnsi"/>
          <w:sz w:val="22"/>
          <w:szCs w:val="22"/>
        </w:rPr>
      </w:pPr>
      <w:r>
        <w:rPr>
          <w:rFonts w:asciiTheme="minorHAnsi" w:hAnsiTheme="minorHAnsi" w:cstheme="minorHAnsi"/>
          <w:sz w:val="22"/>
          <w:szCs w:val="22"/>
        </w:rPr>
        <w:t>Poverený zástupca O</w:t>
      </w:r>
      <w:r w:rsidR="00805A8C" w:rsidRPr="0022615B">
        <w:rPr>
          <w:rFonts w:asciiTheme="minorHAnsi" w:hAnsiTheme="minorHAnsi" w:cstheme="minorHAnsi"/>
          <w:sz w:val="22"/>
          <w:szCs w:val="22"/>
        </w:rPr>
        <w:t>bjednávateľa</w:t>
      </w:r>
      <w:r>
        <w:rPr>
          <w:rFonts w:asciiTheme="minorHAnsi" w:hAnsiTheme="minorHAnsi" w:cstheme="minorHAnsi"/>
          <w:sz w:val="22"/>
          <w:szCs w:val="22"/>
        </w:rPr>
        <w:t xml:space="preserve"> je oprávnený po prerokovaní s Objednávateľom nariadiť Z</w:t>
      </w:r>
      <w:r w:rsidR="00805A8C" w:rsidRPr="0022615B">
        <w:rPr>
          <w:rFonts w:asciiTheme="minorHAnsi" w:hAnsiTheme="minorHAnsi" w:cstheme="minorHAnsi"/>
          <w:sz w:val="22"/>
          <w:szCs w:val="22"/>
        </w:rPr>
        <w:t>hotoviteľovi akékoľvek zmeny tovarov, kvality a rozsahu prác, ktoré považuje podľa svojho názoru za nevyhnutné a primerané. Zhotoviteľ je povinný:</w:t>
      </w:r>
    </w:p>
    <w:p w:rsidR="00805A8C" w:rsidRPr="0022615B" w:rsidRDefault="00805A8C" w:rsidP="00805A8C">
      <w:pPr>
        <w:ind w:left="851" w:firstLine="142"/>
        <w:jc w:val="both"/>
        <w:rPr>
          <w:rFonts w:asciiTheme="minorHAnsi" w:hAnsiTheme="minorHAnsi" w:cstheme="minorHAnsi"/>
          <w:sz w:val="22"/>
          <w:szCs w:val="22"/>
        </w:rPr>
      </w:pPr>
      <w:r w:rsidRPr="0022615B">
        <w:rPr>
          <w:rFonts w:asciiTheme="minorHAnsi" w:hAnsiTheme="minorHAnsi" w:cstheme="minorHAnsi"/>
          <w:sz w:val="22"/>
          <w:szCs w:val="22"/>
        </w:rPr>
        <w:t>a) zvýšiť alebo znížiť rozsah prác uvedených v zmluve</w:t>
      </w:r>
    </w:p>
    <w:p w:rsidR="00805A8C" w:rsidRPr="0022615B" w:rsidRDefault="00805A8C" w:rsidP="00805A8C">
      <w:pPr>
        <w:ind w:left="851" w:firstLine="142"/>
        <w:jc w:val="both"/>
        <w:rPr>
          <w:rFonts w:asciiTheme="minorHAnsi" w:hAnsiTheme="minorHAnsi" w:cstheme="minorHAnsi"/>
          <w:sz w:val="22"/>
          <w:szCs w:val="22"/>
        </w:rPr>
      </w:pPr>
      <w:r w:rsidRPr="0022615B">
        <w:rPr>
          <w:rFonts w:asciiTheme="minorHAnsi" w:hAnsiTheme="minorHAnsi" w:cstheme="minorHAnsi"/>
          <w:sz w:val="22"/>
          <w:szCs w:val="22"/>
        </w:rPr>
        <w:t>b) nevykonať práce, ktoré poverený zástupca objednávateľa k nevykonaniu určí</w:t>
      </w:r>
    </w:p>
    <w:p w:rsidR="00805A8C" w:rsidRPr="0022615B" w:rsidRDefault="00805A8C" w:rsidP="00805A8C">
      <w:pPr>
        <w:ind w:left="851" w:firstLine="142"/>
        <w:jc w:val="both"/>
        <w:rPr>
          <w:rFonts w:asciiTheme="minorHAnsi" w:hAnsiTheme="minorHAnsi" w:cstheme="minorHAnsi"/>
          <w:sz w:val="22"/>
          <w:szCs w:val="22"/>
        </w:rPr>
      </w:pPr>
      <w:r w:rsidRPr="0022615B">
        <w:rPr>
          <w:rFonts w:asciiTheme="minorHAnsi" w:hAnsiTheme="minorHAnsi" w:cstheme="minorHAnsi"/>
          <w:sz w:val="22"/>
          <w:szCs w:val="22"/>
        </w:rPr>
        <w:t>c) zmeniť druh prác</w:t>
      </w:r>
    </w:p>
    <w:p w:rsidR="00805A8C" w:rsidRPr="0022615B" w:rsidRDefault="00805A8C" w:rsidP="00805A8C">
      <w:pPr>
        <w:ind w:left="851" w:firstLine="142"/>
        <w:jc w:val="both"/>
        <w:rPr>
          <w:rFonts w:asciiTheme="minorHAnsi" w:hAnsiTheme="minorHAnsi" w:cstheme="minorHAnsi"/>
          <w:sz w:val="22"/>
          <w:szCs w:val="22"/>
        </w:rPr>
      </w:pPr>
      <w:r w:rsidRPr="0022615B">
        <w:rPr>
          <w:rFonts w:asciiTheme="minorHAnsi" w:hAnsiTheme="minorHAnsi" w:cstheme="minorHAnsi"/>
          <w:sz w:val="22"/>
          <w:szCs w:val="22"/>
        </w:rPr>
        <w:t>d) zmeniť výšku, smer, plochu alebo rozmery akejkoľvek časti diela</w:t>
      </w:r>
    </w:p>
    <w:p w:rsidR="00805A8C" w:rsidRPr="0022615B" w:rsidRDefault="00805A8C" w:rsidP="00805A8C">
      <w:pPr>
        <w:ind w:left="851" w:firstLine="142"/>
        <w:jc w:val="both"/>
        <w:rPr>
          <w:rFonts w:asciiTheme="minorHAnsi" w:hAnsiTheme="minorHAnsi" w:cstheme="minorHAnsi"/>
          <w:sz w:val="22"/>
          <w:szCs w:val="22"/>
        </w:rPr>
      </w:pPr>
      <w:r w:rsidRPr="0022615B">
        <w:rPr>
          <w:rFonts w:asciiTheme="minorHAnsi" w:hAnsiTheme="minorHAnsi" w:cstheme="minorHAnsi"/>
          <w:sz w:val="22"/>
          <w:szCs w:val="22"/>
        </w:rPr>
        <w:t>e) zmeniť postup, termín vykonania prác alebo ich častí.</w:t>
      </w:r>
    </w:p>
    <w:p w:rsidR="00805A8C" w:rsidRPr="0022615B" w:rsidRDefault="00805A8C" w:rsidP="00805A8C">
      <w:pPr>
        <w:ind w:left="851"/>
        <w:jc w:val="both"/>
        <w:rPr>
          <w:rFonts w:asciiTheme="minorHAnsi" w:hAnsiTheme="minorHAnsi" w:cstheme="minorHAnsi"/>
          <w:sz w:val="22"/>
          <w:szCs w:val="22"/>
        </w:rPr>
      </w:pPr>
      <w:r w:rsidRPr="0022615B">
        <w:rPr>
          <w:rFonts w:asciiTheme="minorHAnsi" w:hAnsiTheme="minorHAnsi" w:cstheme="minorHAnsi"/>
          <w:sz w:val="22"/>
          <w:szCs w:val="22"/>
        </w:rPr>
        <w:t>Tieto zmeny nie sú dôvodom pre odstúpenie od zmluvy a budú ocenené v súlade so zmluvou. Pokiaľ pover</w:t>
      </w:r>
      <w:r w:rsidR="00B53ED9">
        <w:rPr>
          <w:rFonts w:asciiTheme="minorHAnsi" w:hAnsiTheme="minorHAnsi" w:cstheme="minorHAnsi"/>
          <w:sz w:val="22"/>
          <w:szCs w:val="22"/>
        </w:rPr>
        <w:t>ený zástupca O</w:t>
      </w:r>
      <w:r w:rsidRPr="0022615B">
        <w:rPr>
          <w:rFonts w:asciiTheme="minorHAnsi" w:hAnsiTheme="minorHAnsi" w:cstheme="minorHAnsi"/>
          <w:sz w:val="22"/>
          <w:szCs w:val="22"/>
        </w:rPr>
        <w:t>bjednáv</w:t>
      </w:r>
      <w:r w:rsidR="00B53ED9">
        <w:rPr>
          <w:rFonts w:asciiTheme="minorHAnsi" w:hAnsiTheme="minorHAnsi" w:cstheme="minorHAnsi"/>
          <w:sz w:val="22"/>
          <w:szCs w:val="22"/>
        </w:rPr>
        <w:t>ateľa nariadi práce nevykonané Z</w:t>
      </w:r>
      <w:r w:rsidRPr="0022615B">
        <w:rPr>
          <w:rFonts w:asciiTheme="minorHAnsi" w:hAnsiTheme="minorHAnsi" w:cstheme="minorHAnsi"/>
          <w:sz w:val="22"/>
          <w:szCs w:val="22"/>
        </w:rPr>
        <w:t>hotovit</w:t>
      </w:r>
      <w:r w:rsidR="00B53ED9">
        <w:rPr>
          <w:rFonts w:asciiTheme="minorHAnsi" w:hAnsiTheme="minorHAnsi" w:cstheme="minorHAnsi"/>
          <w:sz w:val="22"/>
          <w:szCs w:val="22"/>
        </w:rPr>
        <w:t>eľom alebo osobou, za ktorú je Zhotoviteľ zodpovedný, vykonaná Z</w:t>
      </w:r>
      <w:r w:rsidRPr="0022615B">
        <w:rPr>
          <w:rFonts w:asciiTheme="minorHAnsi" w:hAnsiTheme="minorHAnsi" w:cstheme="minorHAnsi"/>
          <w:sz w:val="22"/>
          <w:szCs w:val="22"/>
        </w:rPr>
        <w:t xml:space="preserve">hotoviteľ nariadené práce na vlastné náklady. </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Zhotoviteľ nevykoná zmeny žiadnych prác b</w:t>
      </w:r>
      <w:r w:rsidR="00B53ED9">
        <w:rPr>
          <w:rFonts w:asciiTheme="minorHAnsi" w:hAnsiTheme="minorHAnsi" w:cstheme="minorHAnsi"/>
          <w:sz w:val="22"/>
          <w:szCs w:val="22"/>
        </w:rPr>
        <w:t>ez príkazu povereného zástupcu O</w:t>
      </w:r>
      <w:r w:rsidRPr="0022615B">
        <w:rPr>
          <w:rFonts w:asciiTheme="minorHAnsi" w:hAnsiTheme="minorHAnsi" w:cstheme="minorHAnsi"/>
          <w:sz w:val="22"/>
          <w:szCs w:val="22"/>
        </w:rPr>
        <w:t>bjednávateľa.</w:t>
      </w:r>
    </w:p>
    <w:p w:rsidR="00805A8C" w:rsidRPr="0022615B" w:rsidRDefault="00B53ED9" w:rsidP="00805A8C">
      <w:pPr>
        <w:numPr>
          <w:ilvl w:val="0"/>
          <w:numId w:val="29"/>
        </w:numPr>
        <w:jc w:val="both"/>
        <w:rPr>
          <w:rFonts w:asciiTheme="minorHAnsi" w:hAnsiTheme="minorHAnsi" w:cstheme="minorHAnsi"/>
          <w:sz w:val="22"/>
          <w:szCs w:val="22"/>
        </w:rPr>
      </w:pPr>
      <w:r>
        <w:rPr>
          <w:rFonts w:asciiTheme="minorHAnsi" w:hAnsiTheme="minorHAnsi" w:cstheme="minorHAnsi"/>
          <w:sz w:val="22"/>
          <w:szCs w:val="22"/>
        </w:rPr>
        <w:t>Ak považuje Z</w:t>
      </w:r>
      <w:r w:rsidR="00805A8C" w:rsidRPr="0022615B">
        <w:rPr>
          <w:rFonts w:asciiTheme="minorHAnsi" w:hAnsiTheme="minorHAnsi" w:cstheme="minorHAnsi"/>
          <w:sz w:val="22"/>
          <w:szCs w:val="22"/>
        </w:rPr>
        <w:t>hotovi</w:t>
      </w:r>
      <w:r>
        <w:rPr>
          <w:rFonts w:asciiTheme="minorHAnsi" w:hAnsiTheme="minorHAnsi" w:cstheme="minorHAnsi"/>
          <w:sz w:val="22"/>
          <w:szCs w:val="22"/>
        </w:rPr>
        <w:t>teľ pokyny povereného zástupcu O</w:t>
      </w:r>
      <w:r w:rsidR="00805A8C" w:rsidRPr="0022615B">
        <w:rPr>
          <w:rFonts w:asciiTheme="minorHAnsi" w:hAnsiTheme="minorHAnsi" w:cstheme="minorHAnsi"/>
          <w:sz w:val="22"/>
          <w:szCs w:val="22"/>
        </w:rPr>
        <w:t>bjednávateľa za neoprávnené alebo neúčelné, musí uplatniť svoje výhrady zápisom v stavebnom denníku. Pokyny musí na opätovné požiadanie vykonať, pokiaľ nie sú v rozpore s príslušnými technologickými postupmi alebo neodporujú právnym predpisom alebo nariadeniami miestnej alebo štátnej správy. Ak s takými prácami budú spojené v</w:t>
      </w:r>
      <w:r>
        <w:rPr>
          <w:rFonts w:asciiTheme="minorHAnsi" w:hAnsiTheme="minorHAnsi" w:cstheme="minorHAnsi"/>
          <w:sz w:val="22"/>
          <w:szCs w:val="22"/>
        </w:rPr>
        <w:t>iac náklady, tieto potom znáša O</w:t>
      </w:r>
      <w:r w:rsidR="00805A8C" w:rsidRPr="0022615B">
        <w:rPr>
          <w:rFonts w:asciiTheme="minorHAnsi" w:hAnsiTheme="minorHAnsi" w:cstheme="minorHAnsi"/>
          <w:sz w:val="22"/>
          <w:szCs w:val="22"/>
        </w:rPr>
        <w:t>bjednávateľ. Ak takét</w:t>
      </w:r>
      <w:r>
        <w:rPr>
          <w:rFonts w:asciiTheme="minorHAnsi" w:hAnsiTheme="minorHAnsi" w:cstheme="minorHAnsi"/>
          <w:sz w:val="22"/>
          <w:szCs w:val="22"/>
        </w:rPr>
        <w:t xml:space="preserve">o práce </w:t>
      </w:r>
      <w:r>
        <w:rPr>
          <w:rFonts w:asciiTheme="minorHAnsi" w:hAnsiTheme="minorHAnsi" w:cstheme="minorHAnsi"/>
          <w:sz w:val="22"/>
          <w:szCs w:val="22"/>
        </w:rPr>
        <w:lastRenderedPageBreak/>
        <w:t>ovplyvnia postup prác, O</w:t>
      </w:r>
      <w:r w:rsidR="00805A8C" w:rsidRPr="0022615B">
        <w:rPr>
          <w:rFonts w:asciiTheme="minorHAnsi" w:hAnsiTheme="minorHAnsi" w:cstheme="minorHAnsi"/>
          <w:sz w:val="22"/>
          <w:szCs w:val="22"/>
        </w:rPr>
        <w:t>bjednávateľ pristúpi na primeranú úpravu zmluvy z dôvodu  časového sklzu.</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Zhotoviteľ</w:t>
      </w:r>
      <w:r w:rsidRPr="0022615B">
        <w:rPr>
          <w:rFonts w:asciiTheme="minorHAnsi" w:hAnsiTheme="minorHAnsi" w:cstheme="minorHAnsi"/>
          <w:color w:val="FF0000"/>
          <w:sz w:val="22"/>
          <w:szCs w:val="22"/>
        </w:rPr>
        <w:t xml:space="preserve"> </w:t>
      </w:r>
      <w:r w:rsidRPr="0022615B">
        <w:rPr>
          <w:rFonts w:asciiTheme="minorHAnsi" w:hAnsiTheme="minorHAnsi" w:cstheme="minorHAnsi"/>
          <w:sz w:val="22"/>
          <w:szCs w:val="22"/>
        </w:rPr>
        <w:t>bude organizovať kontrolné dni na stavbe minimálne každých 14 kalendárnych dní za účasti zainteresovaných.</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Zhotoviteľ predloží súpis vykonaných prác poverenému zástupcovi objednávateľa, jeden krát za 14 kalendárnych dní od zahájenia prác a následné za každých 14 kalendárnych dní realizácie predmetu zmluvy a to najneskôr do 3 kalendárnych dní nasledujúcich od uplynutia tohto časového úseku realizácie predmetu zmluvy. Poverený zástupca objednávateľa vykoná kontrolu a v prípade, že je predložený súpis vykonaných prác zodpovedá skutočne vykonanému rozsahu stavebných prác poverený zástupca objednávateľa ho podpíše a </w:t>
      </w:r>
      <w:r w:rsidR="00B53ED9">
        <w:rPr>
          <w:rFonts w:asciiTheme="minorHAnsi" w:hAnsiTheme="minorHAnsi" w:cstheme="minorHAnsi"/>
          <w:sz w:val="22"/>
          <w:szCs w:val="22"/>
        </w:rPr>
        <w:t>predloží ho objednávateľovi aj Z</w:t>
      </w:r>
      <w:r w:rsidRPr="0022615B">
        <w:rPr>
          <w:rFonts w:asciiTheme="minorHAnsi" w:hAnsiTheme="minorHAnsi" w:cstheme="minorHAnsi"/>
          <w:sz w:val="22"/>
          <w:szCs w:val="22"/>
        </w:rPr>
        <w:t xml:space="preserve">hotoviteľovi. </w:t>
      </w:r>
    </w:p>
    <w:p w:rsidR="00805A8C" w:rsidRPr="0022615B" w:rsidRDefault="00B53ED9" w:rsidP="00805A8C">
      <w:pPr>
        <w:numPr>
          <w:ilvl w:val="0"/>
          <w:numId w:val="29"/>
        </w:numPr>
        <w:jc w:val="both"/>
        <w:rPr>
          <w:rFonts w:asciiTheme="minorHAnsi" w:hAnsiTheme="minorHAnsi" w:cstheme="minorHAnsi"/>
          <w:sz w:val="22"/>
          <w:szCs w:val="22"/>
        </w:rPr>
      </w:pPr>
      <w:r>
        <w:rPr>
          <w:rFonts w:asciiTheme="minorHAnsi" w:hAnsiTheme="minorHAnsi" w:cstheme="minorHAnsi"/>
          <w:sz w:val="22"/>
          <w:szCs w:val="22"/>
        </w:rPr>
        <w:t>Objednávateľ ak môže poskytne Z</w:t>
      </w:r>
      <w:r w:rsidR="00805A8C" w:rsidRPr="0022615B">
        <w:rPr>
          <w:rFonts w:asciiTheme="minorHAnsi" w:hAnsiTheme="minorHAnsi" w:cstheme="minorHAnsi"/>
          <w:sz w:val="22"/>
          <w:szCs w:val="22"/>
        </w:rPr>
        <w:t>hotoviteľovi na požiadanie k použitiu alebo spoločnému používaniu:</w:t>
      </w:r>
    </w:p>
    <w:p w:rsidR="00805A8C" w:rsidRPr="0022615B" w:rsidRDefault="00805A8C" w:rsidP="00805A8C">
      <w:pPr>
        <w:ind w:left="851" w:firstLine="142"/>
        <w:jc w:val="both"/>
        <w:rPr>
          <w:rFonts w:asciiTheme="minorHAnsi" w:hAnsiTheme="minorHAnsi" w:cstheme="minorHAnsi"/>
          <w:sz w:val="22"/>
          <w:szCs w:val="22"/>
        </w:rPr>
      </w:pPr>
      <w:r w:rsidRPr="0022615B">
        <w:rPr>
          <w:rFonts w:asciiTheme="minorHAnsi" w:hAnsiTheme="minorHAnsi" w:cstheme="minorHAnsi"/>
          <w:sz w:val="22"/>
          <w:szCs w:val="22"/>
        </w:rPr>
        <w:t>a)  vybudované príjazdové komunikácie</w:t>
      </w:r>
    </w:p>
    <w:p w:rsidR="00805A8C" w:rsidRPr="0022615B" w:rsidRDefault="00805A8C" w:rsidP="00805A8C">
      <w:pPr>
        <w:ind w:left="993"/>
        <w:jc w:val="both"/>
        <w:rPr>
          <w:rFonts w:asciiTheme="minorHAnsi" w:hAnsiTheme="minorHAnsi" w:cstheme="minorHAnsi"/>
          <w:sz w:val="22"/>
          <w:szCs w:val="22"/>
        </w:rPr>
      </w:pPr>
      <w:r w:rsidRPr="0022615B">
        <w:rPr>
          <w:rFonts w:asciiTheme="minorHAnsi" w:hAnsiTheme="minorHAnsi" w:cstheme="minorHAnsi"/>
          <w:sz w:val="22"/>
          <w:szCs w:val="22"/>
        </w:rPr>
        <w:t>b) vybudované prípojky pre vodu, kanalizáciu a energiu, ku ktorým má vlastnícke,  dispozičné  alebo iné práva.</w:t>
      </w:r>
    </w:p>
    <w:p w:rsidR="00805A8C" w:rsidRPr="0022615B" w:rsidRDefault="00805A8C" w:rsidP="00805A8C">
      <w:pPr>
        <w:ind w:left="993"/>
        <w:jc w:val="both"/>
        <w:rPr>
          <w:rFonts w:asciiTheme="minorHAnsi" w:hAnsiTheme="minorHAnsi" w:cstheme="minorHAnsi"/>
          <w:sz w:val="22"/>
          <w:szCs w:val="22"/>
        </w:rPr>
      </w:pPr>
      <w:r w:rsidRPr="0022615B">
        <w:rPr>
          <w:rFonts w:asciiTheme="minorHAnsi" w:hAnsiTheme="minorHAnsi" w:cstheme="minorHAnsi"/>
          <w:sz w:val="22"/>
          <w:szCs w:val="22"/>
        </w:rPr>
        <w:t>Zhotoviteľ je povinný uhradiť všetky náklady spojené s použitím v tomto bode uvedených komunikácii, alebo prípojok, alebo úhradami za média prípojkami dodávaných alebo odoberaných a to</w:t>
      </w:r>
      <w:r w:rsidR="00B53ED9">
        <w:rPr>
          <w:rFonts w:asciiTheme="minorHAnsi" w:hAnsiTheme="minorHAnsi" w:cstheme="minorHAnsi"/>
          <w:sz w:val="22"/>
          <w:szCs w:val="22"/>
        </w:rPr>
        <w:t xml:space="preserve"> na základe faktúry vystavenej O</w:t>
      </w:r>
      <w:r w:rsidRPr="0022615B">
        <w:rPr>
          <w:rFonts w:asciiTheme="minorHAnsi" w:hAnsiTheme="minorHAnsi" w:cstheme="minorHAnsi"/>
          <w:sz w:val="22"/>
          <w:szCs w:val="22"/>
        </w:rPr>
        <w:t xml:space="preserve">bjednávateľom. </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 xml:space="preserve">Materiály, stavebné diely a výrobky zabezpečované zhotoviteľom musia byť dokladované certifikátom zhody v zmysle platného zákona o stavebných výrobkoch. Materiály, stavebné diely a výrobky, ktoré tieto doklady nebudú mať, resp. nebudú zodpovedať zmluvne a požadovaným skúškam, musí zhotoviteľ na vlastné náklady odstrániť a nahradiť bezchybnými. Z toho titulu vzniknuté škody znáša zhotoviteľ. Objednávateľ môže stanoviť termín na odstránenie vád primeraných ich rozsahu, ktorého nedodržanie môže byť aj dôvodom na odstúpenie od zmluvy. Prípadné uplatňovanie pokút sa riadi zmluvou. </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 xml:space="preserve">Zhotoviteľ musí bez meškania a písomne informovať objednávateľa o vzniku akejkoľvek udalosti, ktorá bráni alebo sťažuje realizáciu predmetu obstarávania.  </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Zhotoviteľ je povinný zabezpečiť účasť svojich zamestnancov na preverovaní svojich dodávok a prác, kt</w:t>
      </w:r>
      <w:r w:rsidR="00B53ED9">
        <w:rPr>
          <w:rFonts w:asciiTheme="minorHAnsi" w:hAnsiTheme="minorHAnsi" w:cstheme="minorHAnsi"/>
          <w:sz w:val="22"/>
          <w:szCs w:val="22"/>
        </w:rPr>
        <w:t>oré vykonáva poverený zástupca O</w:t>
      </w:r>
      <w:r w:rsidRPr="0022615B">
        <w:rPr>
          <w:rFonts w:asciiTheme="minorHAnsi" w:hAnsiTheme="minorHAnsi" w:cstheme="minorHAnsi"/>
          <w:sz w:val="22"/>
          <w:szCs w:val="22"/>
        </w:rPr>
        <w:t>bjednávateľa a urobiť okamžité opatrenia na odst</w:t>
      </w:r>
      <w:r w:rsidR="0028145D" w:rsidRPr="0022615B">
        <w:rPr>
          <w:rFonts w:asciiTheme="minorHAnsi" w:hAnsiTheme="minorHAnsi" w:cstheme="minorHAnsi"/>
          <w:sz w:val="22"/>
          <w:szCs w:val="22"/>
        </w:rPr>
        <w:t>ránenie vytknutých závad a odchýlo</w:t>
      </w:r>
      <w:r w:rsidRPr="0022615B">
        <w:rPr>
          <w:rFonts w:asciiTheme="minorHAnsi" w:hAnsiTheme="minorHAnsi" w:cstheme="minorHAnsi"/>
          <w:sz w:val="22"/>
          <w:szCs w:val="22"/>
        </w:rPr>
        <w:t>k od dokumentácie.</w:t>
      </w:r>
    </w:p>
    <w:p w:rsidR="00805A8C" w:rsidRPr="0022615B" w:rsidRDefault="00805A8C" w:rsidP="00805A8C">
      <w:pPr>
        <w:numPr>
          <w:ilvl w:val="0"/>
          <w:numId w:val="29"/>
        </w:numPr>
        <w:jc w:val="both"/>
        <w:rPr>
          <w:rFonts w:asciiTheme="minorHAnsi" w:hAnsiTheme="minorHAnsi" w:cstheme="minorHAnsi"/>
          <w:sz w:val="22"/>
          <w:szCs w:val="22"/>
        </w:rPr>
      </w:pPr>
      <w:r w:rsidRPr="0022615B">
        <w:rPr>
          <w:rFonts w:asciiTheme="minorHAnsi" w:hAnsiTheme="minorHAnsi" w:cstheme="minorHAnsi"/>
          <w:sz w:val="22"/>
          <w:szCs w:val="22"/>
        </w:rPr>
        <w:t>Žiadna časť diela nesmie byť zakrytá bez predchádzajúce</w:t>
      </w:r>
      <w:r w:rsidR="00B53ED9">
        <w:rPr>
          <w:rFonts w:asciiTheme="minorHAnsi" w:hAnsiTheme="minorHAnsi" w:cstheme="minorHAnsi"/>
          <w:sz w:val="22"/>
          <w:szCs w:val="22"/>
        </w:rPr>
        <w:t>ho súhlasu povereného zástupcu O</w:t>
      </w:r>
      <w:r w:rsidRPr="0022615B">
        <w:rPr>
          <w:rFonts w:asciiTheme="minorHAnsi" w:hAnsiTheme="minorHAnsi" w:cstheme="minorHAnsi"/>
          <w:sz w:val="22"/>
          <w:szCs w:val="22"/>
        </w:rPr>
        <w:t xml:space="preserve">bjednávateľa. Zhotoviteľ je povinný umožniť skontrolovanie akejkoľvek časti diela, ktorá má byť zakrytá. Zhotoviteľ aspoň 3 pracovné dni </w:t>
      </w:r>
      <w:r w:rsidR="00B53ED9">
        <w:rPr>
          <w:rFonts w:asciiTheme="minorHAnsi" w:hAnsiTheme="minorHAnsi" w:cstheme="minorHAnsi"/>
          <w:sz w:val="22"/>
          <w:szCs w:val="22"/>
        </w:rPr>
        <w:t>vopred vyzve poverený zástupca O</w:t>
      </w:r>
      <w:r w:rsidRPr="0022615B">
        <w:rPr>
          <w:rFonts w:asciiTheme="minorHAnsi" w:hAnsiTheme="minorHAnsi" w:cstheme="minorHAnsi"/>
          <w:sz w:val="22"/>
          <w:szCs w:val="22"/>
        </w:rPr>
        <w:t xml:space="preserve">bjednávateľa, že časť diela bude zakrývať. </w:t>
      </w:r>
    </w:p>
    <w:p w:rsidR="00805A8C" w:rsidRPr="0022615B" w:rsidRDefault="00B53ED9" w:rsidP="00805A8C">
      <w:pPr>
        <w:numPr>
          <w:ilvl w:val="0"/>
          <w:numId w:val="29"/>
        </w:numPr>
        <w:jc w:val="both"/>
        <w:rPr>
          <w:rFonts w:asciiTheme="minorHAnsi" w:hAnsiTheme="minorHAnsi" w:cstheme="minorHAnsi"/>
          <w:sz w:val="22"/>
          <w:szCs w:val="22"/>
        </w:rPr>
      </w:pPr>
      <w:r>
        <w:rPr>
          <w:rFonts w:asciiTheme="minorHAnsi" w:hAnsiTheme="minorHAnsi" w:cstheme="minorHAnsi"/>
          <w:sz w:val="22"/>
          <w:szCs w:val="22"/>
        </w:rPr>
        <w:t>Poverený zástupca O</w:t>
      </w:r>
      <w:r w:rsidR="00805A8C" w:rsidRPr="0022615B">
        <w:rPr>
          <w:rFonts w:asciiTheme="minorHAnsi" w:hAnsiTheme="minorHAnsi" w:cstheme="minorHAnsi"/>
          <w:sz w:val="22"/>
          <w:szCs w:val="22"/>
        </w:rPr>
        <w:t>bjednávateľa je oprávnený dať pokyny, ktoré sú potrebné na vykonanie prác podľa zmluvy zhotoviteľovi v stavebnom denníku.</w:t>
      </w:r>
    </w:p>
    <w:p w:rsidR="00805A8C" w:rsidRPr="0022615B" w:rsidRDefault="00B53ED9" w:rsidP="00805A8C">
      <w:pPr>
        <w:numPr>
          <w:ilvl w:val="0"/>
          <w:numId w:val="29"/>
        </w:numPr>
        <w:jc w:val="both"/>
        <w:rPr>
          <w:rFonts w:asciiTheme="minorHAnsi" w:hAnsiTheme="minorHAnsi" w:cstheme="minorHAnsi"/>
          <w:sz w:val="22"/>
          <w:szCs w:val="22"/>
        </w:rPr>
      </w:pPr>
      <w:r>
        <w:rPr>
          <w:rFonts w:asciiTheme="minorHAnsi" w:hAnsiTheme="minorHAnsi" w:cstheme="minorHAnsi"/>
          <w:sz w:val="22"/>
          <w:szCs w:val="22"/>
        </w:rPr>
        <w:t>Skutočnosť, že O</w:t>
      </w:r>
      <w:r w:rsidR="00805A8C" w:rsidRPr="0022615B">
        <w:rPr>
          <w:rFonts w:asciiTheme="minorHAnsi" w:hAnsiTheme="minorHAnsi" w:cstheme="minorHAnsi"/>
          <w:sz w:val="22"/>
          <w:szCs w:val="22"/>
        </w:rPr>
        <w:t>bjednávateľ skontroloval výkresy, výpočty, dodávky, vzorky a v</w:t>
      </w:r>
      <w:r>
        <w:rPr>
          <w:rFonts w:asciiTheme="minorHAnsi" w:hAnsiTheme="minorHAnsi" w:cstheme="minorHAnsi"/>
          <w:sz w:val="22"/>
          <w:szCs w:val="22"/>
        </w:rPr>
        <w:t>ykonané práce, nezbavuje Z</w:t>
      </w:r>
      <w:r w:rsidR="00805A8C" w:rsidRPr="0022615B">
        <w:rPr>
          <w:rFonts w:asciiTheme="minorHAnsi" w:hAnsiTheme="minorHAnsi" w:cstheme="minorHAnsi"/>
          <w:sz w:val="22"/>
          <w:szCs w:val="22"/>
        </w:rPr>
        <w:t>hotoviteľa zodpovednosti za prípadné vady a nedostatky a vykonávanie potrebných kontrol tak, aby bolo zaručené riadne splnenie predmetu zmluvy.</w:t>
      </w:r>
    </w:p>
    <w:p w:rsidR="00805A8C" w:rsidRPr="0022615B" w:rsidRDefault="00805A8C" w:rsidP="00805A8C">
      <w:pPr>
        <w:jc w:val="both"/>
        <w:rPr>
          <w:rFonts w:asciiTheme="minorHAnsi" w:hAnsiTheme="minorHAnsi" w:cstheme="minorHAnsi"/>
          <w:sz w:val="22"/>
          <w:szCs w:val="22"/>
        </w:rPr>
      </w:pPr>
    </w:p>
    <w:p w:rsidR="00805A8C" w:rsidRPr="0022615B" w:rsidRDefault="00805A8C" w:rsidP="00805A8C">
      <w:pPr>
        <w:jc w:val="both"/>
        <w:rPr>
          <w:rFonts w:asciiTheme="minorHAnsi" w:hAnsiTheme="minorHAnsi" w:cstheme="minorHAnsi"/>
          <w:b/>
          <w:i/>
          <w:sz w:val="22"/>
          <w:szCs w:val="22"/>
        </w:rPr>
      </w:pPr>
      <w:r w:rsidRPr="0022615B">
        <w:rPr>
          <w:rFonts w:asciiTheme="minorHAnsi" w:hAnsiTheme="minorHAnsi" w:cstheme="minorHAnsi"/>
          <w:b/>
          <w:i/>
          <w:sz w:val="22"/>
          <w:szCs w:val="22"/>
        </w:rPr>
        <w:t>c) Odovzdanie stavby:</w:t>
      </w:r>
    </w:p>
    <w:p w:rsidR="00805A8C" w:rsidRPr="0022615B" w:rsidRDefault="00805A8C" w:rsidP="00805A8C">
      <w:pPr>
        <w:numPr>
          <w:ilvl w:val="0"/>
          <w:numId w:val="30"/>
        </w:numPr>
        <w:jc w:val="both"/>
        <w:rPr>
          <w:rFonts w:asciiTheme="minorHAnsi" w:hAnsiTheme="minorHAnsi" w:cstheme="minorHAnsi"/>
          <w:color w:val="FF0000"/>
          <w:sz w:val="22"/>
          <w:szCs w:val="22"/>
        </w:rPr>
      </w:pPr>
      <w:r w:rsidRPr="0022615B">
        <w:rPr>
          <w:rFonts w:asciiTheme="minorHAnsi" w:hAnsiTheme="minorHAnsi" w:cstheme="minorHAnsi"/>
          <w:sz w:val="22"/>
          <w:szCs w:val="22"/>
        </w:rPr>
        <w:t>Dielo sa považuje za skončené ak je urobené protokolárne odovzdanie a prevzatie</w:t>
      </w:r>
      <w:r w:rsidRPr="0022615B">
        <w:rPr>
          <w:rFonts w:asciiTheme="minorHAnsi" w:hAnsiTheme="minorHAnsi" w:cstheme="minorHAnsi"/>
          <w:color w:val="FF0000"/>
          <w:sz w:val="22"/>
          <w:szCs w:val="22"/>
        </w:rPr>
        <w:t xml:space="preserve">. </w:t>
      </w:r>
    </w:p>
    <w:p w:rsidR="00805A8C" w:rsidRPr="0022615B" w:rsidRDefault="00805A8C" w:rsidP="00805A8C">
      <w:pPr>
        <w:numPr>
          <w:ilvl w:val="0"/>
          <w:numId w:val="30"/>
        </w:numPr>
        <w:jc w:val="both"/>
        <w:rPr>
          <w:rFonts w:asciiTheme="minorHAnsi" w:hAnsiTheme="minorHAnsi" w:cstheme="minorHAnsi"/>
          <w:sz w:val="22"/>
          <w:szCs w:val="22"/>
        </w:rPr>
      </w:pPr>
      <w:r w:rsidRPr="0022615B">
        <w:rPr>
          <w:rFonts w:asciiTheme="minorHAnsi" w:hAnsiTheme="minorHAnsi" w:cstheme="minorHAnsi"/>
          <w:sz w:val="22"/>
          <w:szCs w:val="22"/>
        </w:rPr>
        <w:t>Prevzatím diela prechádza vlastnícke p</w:t>
      </w:r>
      <w:r w:rsidR="00E84BDD">
        <w:rPr>
          <w:rFonts w:asciiTheme="minorHAnsi" w:hAnsiTheme="minorHAnsi" w:cstheme="minorHAnsi"/>
          <w:sz w:val="22"/>
          <w:szCs w:val="22"/>
        </w:rPr>
        <w:t>rávo a nebezpečenstvo škody na O</w:t>
      </w:r>
      <w:r w:rsidRPr="0022615B">
        <w:rPr>
          <w:rFonts w:asciiTheme="minorHAnsi" w:hAnsiTheme="minorHAnsi" w:cstheme="minorHAnsi"/>
          <w:sz w:val="22"/>
          <w:szCs w:val="22"/>
        </w:rPr>
        <w:t>bjednávateľa.</w:t>
      </w:r>
    </w:p>
    <w:p w:rsidR="00805A8C" w:rsidRPr="0022615B" w:rsidRDefault="00805A8C" w:rsidP="00805A8C">
      <w:pPr>
        <w:numPr>
          <w:ilvl w:val="0"/>
          <w:numId w:val="30"/>
        </w:numPr>
        <w:jc w:val="both"/>
        <w:rPr>
          <w:rFonts w:asciiTheme="minorHAnsi" w:hAnsiTheme="minorHAnsi" w:cstheme="minorHAnsi"/>
          <w:sz w:val="22"/>
          <w:szCs w:val="22"/>
        </w:rPr>
      </w:pPr>
      <w:r w:rsidRPr="0022615B">
        <w:rPr>
          <w:rFonts w:asciiTheme="minorHAnsi" w:hAnsiTheme="minorHAnsi" w:cstheme="minorHAnsi"/>
          <w:sz w:val="22"/>
          <w:szCs w:val="22"/>
        </w:rPr>
        <w:t>Prevzatie diela môže byť odmietnuté pre vady a to až do ich odstránenia.</w:t>
      </w:r>
    </w:p>
    <w:p w:rsidR="00805A8C" w:rsidRPr="0022615B" w:rsidRDefault="00805A8C" w:rsidP="00805A8C">
      <w:pPr>
        <w:numPr>
          <w:ilvl w:val="0"/>
          <w:numId w:val="30"/>
        </w:numPr>
        <w:jc w:val="both"/>
        <w:rPr>
          <w:rFonts w:asciiTheme="minorHAnsi" w:hAnsiTheme="minorHAnsi" w:cstheme="minorHAnsi"/>
          <w:sz w:val="22"/>
          <w:szCs w:val="22"/>
        </w:rPr>
      </w:pPr>
      <w:r w:rsidRPr="0022615B">
        <w:rPr>
          <w:rFonts w:asciiTheme="minorHAnsi" w:hAnsiTheme="minorHAnsi" w:cstheme="minorHAnsi"/>
          <w:sz w:val="22"/>
          <w:szCs w:val="22"/>
        </w:rPr>
        <w:t>Zhotoviteľ je povinný najneskôr 5 kalendárnych dní vopred oznámiť objednávateľovi, kedy bude dielo pripravené na odovzdanie.</w:t>
      </w:r>
    </w:p>
    <w:p w:rsidR="00805A8C" w:rsidRPr="0022615B" w:rsidRDefault="00805A8C" w:rsidP="00805A8C">
      <w:pPr>
        <w:numPr>
          <w:ilvl w:val="0"/>
          <w:numId w:val="30"/>
        </w:numPr>
        <w:jc w:val="both"/>
        <w:rPr>
          <w:rFonts w:asciiTheme="minorHAnsi" w:hAnsiTheme="minorHAnsi" w:cstheme="minorHAnsi"/>
          <w:sz w:val="22"/>
          <w:szCs w:val="22"/>
        </w:rPr>
      </w:pPr>
      <w:r w:rsidRPr="0022615B">
        <w:rPr>
          <w:rFonts w:asciiTheme="minorHAnsi" w:hAnsiTheme="minorHAnsi" w:cstheme="minorHAnsi"/>
          <w:sz w:val="22"/>
          <w:szCs w:val="22"/>
        </w:rPr>
        <w:t>Zhotoviteľ je povinný p</w:t>
      </w:r>
      <w:r w:rsidR="00E84BDD">
        <w:rPr>
          <w:rFonts w:asciiTheme="minorHAnsi" w:hAnsiTheme="minorHAnsi" w:cstheme="minorHAnsi"/>
          <w:sz w:val="22"/>
          <w:szCs w:val="22"/>
        </w:rPr>
        <w:t>red preberacím konaní odovzdať O</w:t>
      </w:r>
      <w:r w:rsidRPr="0022615B">
        <w:rPr>
          <w:rFonts w:asciiTheme="minorHAnsi" w:hAnsiTheme="minorHAnsi" w:cstheme="minorHAnsi"/>
          <w:sz w:val="22"/>
          <w:szCs w:val="22"/>
        </w:rPr>
        <w:t>bjednávateľovi okrem toho aj :</w:t>
      </w:r>
    </w:p>
    <w:p w:rsidR="00805A8C" w:rsidRPr="0022615B" w:rsidRDefault="00805A8C" w:rsidP="00805A8C">
      <w:pPr>
        <w:numPr>
          <w:ilvl w:val="0"/>
          <w:numId w:val="22"/>
        </w:numPr>
        <w:ind w:left="1134" w:hanging="425"/>
        <w:jc w:val="both"/>
        <w:rPr>
          <w:rFonts w:asciiTheme="minorHAnsi" w:hAnsiTheme="minorHAnsi" w:cstheme="minorHAnsi"/>
          <w:sz w:val="22"/>
          <w:szCs w:val="22"/>
        </w:rPr>
      </w:pPr>
      <w:r w:rsidRPr="0022615B">
        <w:rPr>
          <w:rFonts w:asciiTheme="minorHAnsi" w:hAnsiTheme="minorHAnsi" w:cstheme="minorHAnsi"/>
          <w:sz w:val="22"/>
          <w:szCs w:val="22"/>
        </w:rPr>
        <w:t>2 x projektovú dokumentáciu skutočného vyhotovenia</w:t>
      </w:r>
    </w:p>
    <w:p w:rsidR="00805A8C" w:rsidRPr="0022615B" w:rsidRDefault="00805A8C" w:rsidP="00805A8C">
      <w:pPr>
        <w:numPr>
          <w:ilvl w:val="0"/>
          <w:numId w:val="22"/>
        </w:numPr>
        <w:ind w:left="1134" w:hanging="425"/>
        <w:jc w:val="both"/>
        <w:rPr>
          <w:rFonts w:asciiTheme="minorHAnsi" w:hAnsiTheme="minorHAnsi" w:cstheme="minorHAnsi"/>
          <w:sz w:val="22"/>
          <w:szCs w:val="22"/>
        </w:rPr>
      </w:pPr>
      <w:r w:rsidRPr="0022615B">
        <w:rPr>
          <w:rFonts w:asciiTheme="minorHAnsi" w:hAnsiTheme="minorHAnsi" w:cstheme="minorHAnsi"/>
          <w:sz w:val="22"/>
          <w:szCs w:val="22"/>
        </w:rPr>
        <w:t>kompletnú fotodokumentáciu o priebehu realizácie predmetu zmluvy</w:t>
      </w:r>
    </w:p>
    <w:p w:rsidR="00805A8C" w:rsidRPr="0022615B" w:rsidRDefault="00805A8C" w:rsidP="00805A8C">
      <w:pPr>
        <w:numPr>
          <w:ilvl w:val="0"/>
          <w:numId w:val="22"/>
        </w:numPr>
        <w:ind w:left="1134" w:hanging="425"/>
        <w:jc w:val="both"/>
        <w:rPr>
          <w:rFonts w:asciiTheme="minorHAnsi" w:hAnsiTheme="minorHAnsi" w:cstheme="minorHAnsi"/>
          <w:sz w:val="22"/>
          <w:szCs w:val="22"/>
        </w:rPr>
      </w:pPr>
      <w:r w:rsidRPr="0022615B">
        <w:rPr>
          <w:rFonts w:asciiTheme="minorHAnsi" w:hAnsiTheme="minorHAnsi" w:cstheme="minorHAnsi"/>
          <w:sz w:val="22"/>
          <w:szCs w:val="22"/>
        </w:rPr>
        <w:t>zoznam od</w:t>
      </w:r>
      <w:r w:rsidR="0028145D" w:rsidRPr="0022615B">
        <w:rPr>
          <w:rFonts w:asciiTheme="minorHAnsi" w:hAnsiTheme="minorHAnsi" w:cstheme="minorHAnsi"/>
          <w:sz w:val="22"/>
          <w:szCs w:val="22"/>
        </w:rPr>
        <w:t>chýlo</w:t>
      </w:r>
      <w:r w:rsidRPr="0022615B">
        <w:rPr>
          <w:rFonts w:asciiTheme="minorHAnsi" w:hAnsiTheme="minorHAnsi" w:cstheme="minorHAnsi"/>
          <w:sz w:val="22"/>
          <w:szCs w:val="22"/>
        </w:rPr>
        <w:t>k s ich stručným odôvodnením</w:t>
      </w:r>
    </w:p>
    <w:p w:rsidR="00805A8C" w:rsidRPr="0022615B" w:rsidRDefault="00805A8C" w:rsidP="00805A8C">
      <w:pPr>
        <w:numPr>
          <w:ilvl w:val="0"/>
          <w:numId w:val="22"/>
        </w:numPr>
        <w:ind w:left="1134" w:hanging="425"/>
        <w:jc w:val="both"/>
        <w:rPr>
          <w:rFonts w:asciiTheme="minorHAnsi" w:hAnsiTheme="minorHAnsi" w:cstheme="minorHAnsi"/>
          <w:sz w:val="22"/>
          <w:szCs w:val="22"/>
        </w:rPr>
      </w:pPr>
      <w:r w:rsidRPr="0022615B">
        <w:rPr>
          <w:rFonts w:asciiTheme="minorHAnsi" w:hAnsiTheme="minorHAnsi" w:cstheme="minorHAnsi"/>
          <w:sz w:val="22"/>
          <w:szCs w:val="22"/>
        </w:rPr>
        <w:lastRenderedPageBreak/>
        <w:t xml:space="preserve">zápisnice a osvedčenia o vykonaných skúškach použitých materiálov </w:t>
      </w:r>
    </w:p>
    <w:p w:rsidR="00805A8C" w:rsidRPr="0022615B" w:rsidRDefault="00805A8C" w:rsidP="00805A8C">
      <w:pPr>
        <w:numPr>
          <w:ilvl w:val="0"/>
          <w:numId w:val="22"/>
        </w:numPr>
        <w:ind w:left="1134" w:hanging="425"/>
        <w:jc w:val="both"/>
        <w:rPr>
          <w:rFonts w:asciiTheme="minorHAnsi" w:hAnsiTheme="minorHAnsi" w:cstheme="minorHAnsi"/>
          <w:sz w:val="22"/>
          <w:szCs w:val="22"/>
        </w:rPr>
      </w:pPr>
      <w:r w:rsidRPr="0022615B">
        <w:rPr>
          <w:rFonts w:asciiTheme="minorHAnsi" w:hAnsiTheme="minorHAnsi" w:cstheme="minorHAnsi"/>
          <w:sz w:val="22"/>
          <w:szCs w:val="22"/>
        </w:rPr>
        <w:t>zápisnice o prevedení prác a konštrukcií v priebehu zakrývania prác </w:t>
      </w:r>
    </w:p>
    <w:p w:rsidR="00805A8C" w:rsidRPr="0022615B" w:rsidRDefault="00805A8C" w:rsidP="00805A8C">
      <w:pPr>
        <w:numPr>
          <w:ilvl w:val="0"/>
          <w:numId w:val="22"/>
        </w:numPr>
        <w:ind w:left="1134" w:hanging="425"/>
        <w:jc w:val="both"/>
        <w:rPr>
          <w:rFonts w:asciiTheme="minorHAnsi" w:hAnsiTheme="minorHAnsi" w:cstheme="minorHAnsi"/>
          <w:sz w:val="22"/>
          <w:szCs w:val="22"/>
        </w:rPr>
      </w:pPr>
      <w:r w:rsidRPr="0022615B">
        <w:rPr>
          <w:rFonts w:asciiTheme="minorHAnsi" w:hAnsiTheme="minorHAnsi" w:cstheme="minorHAnsi"/>
          <w:sz w:val="22"/>
          <w:szCs w:val="22"/>
        </w:rPr>
        <w:t>doklady o vykonaných komplexných skúškach</w:t>
      </w:r>
    </w:p>
    <w:p w:rsidR="00805A8C" w:rsidRPr="0022615B" w:rsidRDefault="00805A8C" w:rsidP="00805A8C">
      <w:pPr>
        <w:numPr>
          <w:ilvl w:val="0"/>
          <w:numId w:val="22"/>
        </w:numPr>
        <w:ind w:left="1134" w:hanging="425"/>
        <w:jc w:val="both"/>
        <w:rPr>
          <w:rFonts w:asciiTheme="minorHAnsi" w:hAnsiTheme="minorHAnsi" w:cstheme="minorHAnsi"/>
          <w:sz w:val="22"/>
          <w:szCs w:val="22"/>
        </w:rPr>
      </w:pPr>
      <w:r w:rsidRPr="0022615B">
        <w:rPr>
          <w:rFonts w:asciiTheme="minorHAnsi" w:hAnsiTheme="minorHAnsi" w:cstheme="minorHAnsi"/>
          <w:sz w:val="22"/>
          <w:szCs w:val="22"/>
        </w:rPr>
        <w:t xml:space="preserve">správu o východiskovej odbornej prehliadke, odbornej skúške elektrických zariadení  </w:t>
      </w:r>
    </w:p>
    <w:p w:rsidR="00805A8C" w:rsidRPr="0022615B" w:rsidRDefault="00805A8C" w:rsidP="00805A8C">
      <w:pPr>
        <w:numPr>
          <w:ilvl w:val="0"/>
          <w:numId w:val="22"/>
        </w:numPr>
        <w:ind w:left="1134" w:hanging="425"/>
        <w:jc w:val="both"/>
        <w:rPr>
          <w:rFonts w:asciiTheme="minorHAnsi" w:hAnsiTheme="minorHAnsi" w:cstheme="minorHAnsi"/>
          <w:sz w:val="22"/>
          <w:szCs w:val="22"/>
        </w:rPr>
      </w:pPr>
      <w:r w:rsidRPr="0022615B">
        <w:rPr>
          <w:rFonts w:asciiTheme="minorHAnsi" w:hAnsiTheme="minorHAnsi" w:cstheme="minorHAnsi"/>
          <w:sz w:val="22"/>
          <w:szCs w:val="22"/>
        </w:rPr>
        <w:t>záznam o zaučení obsluhy</w:t>
      </w:r>
    </w:p>
    <w:p w:rsidR="00805A8C" w:rsidRPr="0022615B" w:rsidRDefault="00805A8C" w:rsidP="00805A8C">
      <w:pPr>
        <w:numPr>
          <w:ilvl w:val="0"/>
          <w:numId w:val="22"/>
        </w:numPr>
        <w:ind w:left="1134" w:hanging="425"/>
        <w:jc w:val="both"/>
        <w:rPr>
          <w:rFonts w:asciiTheme="minorHAnsi" w:hAnsiTheme="minorHAnsi" w:cstheme="minorHAnsi"/>
          <w:sz w:val="22"/>
          <w:szCs w:val="22"/>
        </w:rPr>
      </w:pPr>
      <w:r w:rsidRPr="0022615B">
        <w:rPr>
          <w:rFonts w:asciiTheme="minorHAnsi" w:hAnsiTheme="minorHAnsi" w:cstheme="minorHAnsi"/>
          <w:sz w:val="22"/>
          <w:szCs w:val="22"/>
        </w:rPr>
        <w:t>stavebný denník</w:t>
      </w:r>
    </w:p>
    <w:p w:rsidR="00805A8C" w:rsidRPr="0022615B" w:rsidRDefault="00805A8C" w:rsidP="00805A8C">
      <w:pPr>
        <w:numPr>
          <w:ilvl w:val="0"/>
          <w:numId w:val="22"/>
        </w:numPr>
        <w:ind w:left="1134" w:hanging="425"/>
        <w:jc w:val="both"/>
        <w:rPr>
          <w:rFonts w:asciiTheme="minorHAnsi" w:hAnsiTheme="minorHAnsi" w:cstheme="minorHAnsi"/>
          <w:sz w:val="22"/>
          <w:szCs w:val="22"/>
        </w:rPr>
      </w:pPr>
      <w:r w:rsidRPr="0022615B">
        <w:rPr>
          <w:rFonts w:asciiTheme="minorHAnsi" w:hAnsiTheme="minorHAnsi" w:cstheme="minorHAnsi"/>
          <w:sz w:val="22"/>
          <w:szCs w:val="22"/>
        </w:rPr>
        <w:t>doklad o naložení s odpadmi.</w:t>
      </w:r>
    </w:p>
    <w:p w:rsidR="00805A8C" w:rsidRPr="0022615B" w:rsidRDefault="00805A8C" w:rsidP="00805A8C">
      <w:pPr>
        <w:numPr>
          <w:ilvl w:val="0"/>
          <w:numId w:val="30"/>
        </w:numPr>
        <w:jc w:val="both"/>
        <w:rPr>
          <w:rFonts w:asciiTheme="minorHAnsi" w:hAnsiTheme="minorHAnsi" w:cstheme="minorHAnsi"/>
          <w:sz w:val="22"/>
          <w:szCs w:val="22"/>
        </w:rPr>
      </w:pPr>
      <w:r w:rsidRPr="0022615B">
        <w:rPr>
          <w:rFonts w:asciiTheme="minorHAnsi" w:hAnsiTheme="minorHAnsi" w:cstheme="minorHAnsi"/>
          <w:sz w:val="22"/>
          <w:szCs w:val="22"/>
        </w:rPr>
        <w:t>Absencia niektorého z dokladov uvedených v bode 5. tejto časti je dôvodom pre nezačatie preberacieho konania.</w:t>
      </w:r>
    </w:p>
    <w:p w:rsidR="00805A8C" w:rsidRPr="0022615B" w:rsidRDefault="00805A8C" w:rsidP="00805A8C">
      <w:pPr>
        <w:numPr>
          <w:ilvl w:val="0"/>
          <w:numId w:val="30"/>
        </w:numPr>
        <w:jc w:val="both"/>
        <w:rPr>
          <w:rFonts w:asciiTheme="minorHAnsi" w:hAnsiTheme="minorHAnsi" w:cstheme="minorHAnsi"/>
          <w:sz w:val="22"/>
          <w:szCs w:val="22"/>
        </w:rPr>
      </w:pPr>
      <w:r w:rsidRPr="0022615B">
        <w:rPr>
          <w:rFonts w:asciiTheme="minorHAnsi" w:hAnsiTheme="minorHAnsi" w:cstheme="minorHAnsi"/>
          <w:sz w:val="22"/>
          <w:szCs w:val="22"/>
        </w:rPr>
        <w:t>Ak objednávateľ odmietne dielo prevziať, je povinný uviesť dôvody. Po odstránení nedostatkov opakuje sa konanie v nevyhnutnom rozsahu a spíše sa dodatok k pôvodnej zápisnici.</w:t>
      </w:r>
    </w:p>
    <w:p w:rsidR="00805A8C" w:rsidRPr="0022615B" w:rsidRDefault="00805A8C" w:rsidP="00805A8C">
      <w:pPr>
        <w:jc w:val="both"/>
        <w:rPr>
          <w:rFonts w:asciiTheme="minorHAnsi" w:hAnsiTheme="minorHAnsi" w:cstheme="minorHAnsi"/>
          <w:sz w:val="22"/>
          <w:szCs w:val="22"/>
        </w:rPr>
      </w:pPr>
    </w:p>
    <w:p w:rsidR="00805A8C" w:rsidRPr="0022615B" w:rsidRDefault="00805A8C" w:rsidP="00805A8C">
      <w:pPr>
        <w:jc w:val="both"/>
        <w:rPr>
          <w:rFonts w:asciiTheme="minorHAnsi" w:hAnsiTheme="minorHAnsi" w:cstheme="minorHAnsi"/>
          <w:b/>
          <w:i/>
          <w:sz w:val="22"/>
          <w:szCs w:val="22"/>
        </w:rPr>
      </w:pPr>
      <w:r w:rsidRPr="0022615B">
        <w:rPr>
          <w:rFonts w:asciiTheme="minorHAnsi" w:hAnsiTheme="minorHAnsi" w:cstheme="minorHAnsi"/>
          <w:b/>
          <w:i/>
          <w:sz w:val="22"/>
          <w:szCs w:val="22"/>
        </w:rPr>
        <w:t>d) Osobitné technické podmienky:</w:t>
      </w:r>
    </w:p>
    <w:p w:rsidR="00805A8C" w:rsidRPr="0022615B" w:rsidRDefault="00805A8C" w:rsidP="00805A8C">
      <w:pPr>
        <w:numPr>
          <w:ilvl w:val="0"/>
          <w:numId w:val="31"/>
        </w:numPr>
        <w:jc w:val="both"/>
        <w:rPr>
          <w:rFonts w:asciiTheme="minorHAnsi" w:hAnsiTheme="minorHAnsi" w:cstheme="minorHAnsi"/>
          <w:sz w:val="22"/>
          <w:szCs w:val="22"/>
        </w:rPr>
      </w:pPr>
      <w:r w:rsidRPr="0022615B">
        <w:rPr>
          <w:rFonts w:asciiTheme="minorHAnsi" w:hAnsiTheme="minorHAnsi" w:cstheme="minorHAnsi"/>
          <w:sz w:val="22"/>
          <w:szCs w:val="22"/>
        </w:rPr>
        <w:t>Zhotoviteľ je povinný zabudovať materiál a výrobky I. triedy kvality s predpísanou dobou záruky, skúškami a atestmi. Prípadné zmen</w:t>
      </w:r>
      <w:r w:rsidR="00E84BDD">
        <w:rPr>
          <w:rFonts w:asciiTheme="minorHAnsi" w:hAnsiTheme="minorHAnsi" w:cstheme="minorHAnsi"/>
          <w:sz w:val="22"/>
          <w:szCs w:val="22"/>
        </w:rPr>
        <w:t>y musia byť vopred odsúhlasené O</w:t>
      </w:r>
      <w:r w:rsidRPr="0022615B">
        <w:rPr>
          <w:rFonts w:asciiTheme="minorHAnsi" w:hAnsiTheme="minorHAnsi" w:cstheme="minorHAnsi"/>
          <w:sz w:val="22"/>
          <w:szCs w:val="22"/>
        </w:rPr>
        <w:t>bjednávateľom písomnou formou.</w:t>
      </w:r>
    </w:p>
    <w:p w:rsidR="00805A8C" w:rsidRPr="0022615B" w:rsidRDefault="00805A8C" w:rsidP="00805A8C">
      <w:pPr>
        <w:numPr>
          <w:ilvl w:val="0"/>
          <w:numId w:val="31"/>
        </w:numPr>
        <w:jc w:val="both"/>
        <w:rPr>
          <w:rFonts w:asciiTheme="minorHAnsi" w:hAnsiTheme="minorHAnsi" w:cstheme="minorHAnsi"/>
          <w:sz w:val="22"/>
          <w:szCs w:val="22"/>
        </w:rPr>
      </w:pPr>
      <w:r w:rsidRPr="0022615B">
        <w:rPr>
          <w:rFonts w:asciiTheme="minorHAnsi" w:hAnsiTheme="minorHAnsi" w:cstheme="minorHAnsi"/>
          <w:sz w:val="22"/>
          <w:szCs w:val="22"/>
        </w:rPr>
        <w:t>Nie je prístupné používanie technológií, ktoré sú v rozpore s platnými technickými, bezpečnostnými alebo hygienickými predpismi a normami všeobecnými i rezortnými.</w:t>
      </w:r>
    </w:p>
    <w:p w:rsidR="00805A8C" w:rsidRPr="0022615B" w:rsidRDefault="00805A8C" w:rsidP="00805A8C">
      <w:pPr>
        <w:numPr>
          <w:ilvl w:val="0"/>
          <w:numId w:val="31"/>
        </w:numPr>
        <w:jc w:val="both"/>
        <w:rPr>
          <w:rFonts w:asciiTheme="minorHAnsi" w:hAnsiTheme="minorHAnsi" w:cstheme="minorHAnsi"/>
          <w:sz w:val="22"/>
          <w:szCs w:val="22"/>
        </w:rPr>
      </w:pPr>
      <w:r w:rsidRPr="0022615B">
        <w:rPr>
          <w:rFonts w:asciiTheme="minorHAnsi" w:hAnsiTheme="minorHAnsi" w:cstheme="minorHAnsi"/>
          <w:sz w:val="22"/>
          <w:szCs w:val="22"/>
        </w:rPr>
        <w:t>Je zakázané používať drobnú i veľkú mechanizáciu pre montážne a stavebné práce, ktorá bola rôzne, väčšinou neodborne upravovaná, nie sú pre ňu vypracované technické a technologické predpisy a jej prevádzkovaním by mohli byť porušené predpisy bezpečnostné, hygienické a o ochrane zdravia, resp. by mohlo dôjsť k zhoršeniu životného prostredia.</w:t>
      </w:r>
    </w:p>
    <w:p w:rsidR="00805A8C" w:rsidRPr="0022615B" w:rsidRDefault="00805A8C" w:rsidP="00805A8C">
      <w:pPr>
        <w:numPr>
          <w:ilvl w:val="0"/>
          <w:numId w:val="31"/>
        </w:numPr>
        <w:jc w:val="both"/>
        <w:rPr>
          <w:rFonts w:asciiTheme="minorHAnsi" w:hAnsiTheme="minorHAnsi" w:cstheme="minorHAnsi"/>
          <w:color w:val="FF0000"/>
          <w:sz w:val="22"/>
          <w:szCs w:val="22"/>
        </w:rPr>
      </w:pPr>
      <w:r w:rsidRPr="0022615B">
        <w:rPr>
          <w:rFonts w:asciiTheme="minorHAnsi" w:hAnsiTheme="minorHAnsi" w:cstheme="minorHAnsi"/>
          <w:sz w:val="22"/>
          <w:szCs w:val="22"/>
        </w:rPr>
        <w:t>Zhotoviteľ musí podzemné vedenia a</w:t>
      </w:r>
      <w:r w:rsidR="0028145D" w:rsidRPr="0022615B">
        <w:rPr>
          <w:rFonts w:asciiTheme="minorHAnsi" w:hAnsiTheme="minorHAnsi" w:cstheme="minorHAnsi"/>
          <w:sz w:val="22"/>
          <w:szCs w:val="22"/>
        </w:rPr>
        <w:t> </w:t>
      </w:r>
      <w:r w:rsidRPr="0022615B">
        <w:rPr>
          <w:rFonts w:asciiTheme="minorHAnsi" w:hAnsiTheme="minorHAnsi" w:cstheme="minorHAnsi"/>
          <w:sz w:val="22"/>
          <w:szCs w:val="22"/>
        </w:rPr>
        <w:t>zariadenia</w:t>
      </w:r>
      <w:r w:rsidR="0028145D" w:rsidRPr="0022615B">
        <w:rPr>
          <w:rFonts w:asciiTheme="minorHAnsi" w:hAnsiTheme="minorHAnsi" w:cstheme="minorHAnsi"/>
          <w:sz w:val="22"/>
          <w:szCs w:val="22"/>
        </w:rPr>
        <w:t xml:space="preserve"> (ak sú v rozsahu dodávok)</w:t>
      </w:r>
      <w:r w:rsidRPr="0022615B">
        <w:rPr>
          <w:rFonts w:asciiTheme="minorHAnsi" w:hAnsiTheme="minorHAnsi" w:cstheme="minorHAnsi"/>
          <w:sz w:val="22"/>
          <w:szCs w:val="22"/>
        </w:rPr>
        <w:t xml:space="preserve"> uložiť v súlade s platnými normami a predpismi, v opačnom prípade takéto zariadenia nebudú objednávateľom prevzaté a bude nariadené opätovné ulož</w:t>
      </w:r>
      <w:r w:rsidR="00E84BDD">
        <w:rPr>
          <w:rFonts w:asciiTheme="minorHAnsi" w:hAnsiTheme="minorHAnsi" w:cstheme="minorHAnsi"/>
          <w:sz w:val="22"/>
          <w:szCs w:val="22"/>
        </w:rPr>
        <w:t>enie podľa predpisov na náklad Z</w:t>
      </w:r>
      <w:r w:rsidRPr="0022615B">
        <w:rPr>
          <w:rFonts w:asciiTheme="minorHAnsi" w:hAnsiTheme="minorHAnsi" w:cstheme="minorHAnsi"/>
          <w:sz w:val="22"/>
          <w:szCs w:val="22"/>
        </w:rPr>
        <w:t>hotoviteľa</w:t>
      </w:r>
      <w:r w:rsidRPr="0022615B">
        <w:rPr>
          <w:rFonts w:asciiTheme="minorHAnsi" w:hAnsiTheme="minorHAnsi" w:cstheme="minorHAnsi"/>
          <w:color w:val="FF0000"/>
          <w:sz w:val="22"/>
          <w:szCs w:val="22"/>
        </w:rPr>
        <w:t>.</w:t>
      </w:r>
    </w:p>
    <w:p w:rsidR="00805A8C" w:rsidRPr="0022615B" w:rsidRDefault="00805A8C" w:rsidP="00805A8C">
      <w:pPr>
        <w:jc w:val="both"/>
        <w:rPr>
          <w:rFonts w:asciiTheme="minorHAnsi" w:hAnsiTheme="minorHAnsi" w:cstheme="minorHAnsi"/>
          <w:sz w:val="22"/>
          <w:szCs w:val="22"/>
        </w:rPr>
      </w:pPr>
    </w:p>
    <w:p w:rsidR="00805A8C" w:rsidRPr="0022615B" w:rsidRDefault="00805A8C" w:rsidP="00805A8C">
      <w:pPr>
        <w:jc w:val="both"/>
        <w:rPr>
          <w:rFonts w:asciiTheme="minorHAnsi" w:hAnsiTheme="minorHAnsi" w:cstheme="minorHAnsi"/>
          <w:b/>
          <w:i/>
          <w:sz w:val="22"/>
          <w:szCs w:val="22"/>
        </w:rPr>
      </w:pPr>
      <w:r w:rsidRPr="0022615B">
        <w:rPr>
          <w:rFonts w:asciiTheme="minorHAnsi" w:hAnsiTheme="minorHAnsi" w:cstheme="minorHAnsi"/>
          <w:b/>
          <w:i/>
          <w:sz w:val="22"/>
          <w:szCs w:val="22"/>
        </w:rPr>
        <w:t>e) Zodpovednosť za spôsobené škody:</w:t>
      </w:r>
    </w:p>
    <w:p w:rsidR="00805A8C" w:rsidRPr="0022615B" w:rsidRDefault="00805A8C" w:rsidP="00805A8C">
      <w:pPr>
        <w:numPr>
          <w:ilvl w:val="0"/>
          <w:numId w:val="33"/>
        </w:numPr>
        <w:jc w:val="both"/>
        <w:rPr>
          <w:rFonts w:asciiTheme="minorHAnsi" w:hAnsiTheme="minorHAnsi" w:cstheme="minorHAnsi"/>
          <w:sz w:val="22"/>
          <w:szCs w:val="22"/>
        </w:rPr>
      </w:pPr>
      <w:r w:rsidRPr="0022615B">
        <w:rPr>
          <w:rFonts w:asciiTheme="minorHAnsi" w:hAnsiTheme="minorHAnsi" w:cstheme="minorHAnsi"/>
          <w:sz w:val="22"/>
          <w:szCs w:val="22"/>
        </w:rPr>
        <w:t>Pokiaľ vzniknú škody na stavenisku alebo na vykonaných prácach alebo jej časti</w:t>
      </w:r>
      <w:r w:rsidR="00E84BDD">
        <w:rPr>
          <w:rFonts w:asciiTheme="minorHAnsi" w:hAnsiTheme="minorHAnsi" w:cstheme="minorHAnsi"/>
          <w:sz w:val="22"/>
          <w:szCs w:val="22"/>
        </w:rPr>
        <w:t>ach počas obdobia, v ktorom je Z</w:t>
      </w:r>
      <w:r w:rsidRPr="0022615B">
        <w:rPr>
          <w:rFonts w:asciiTheme="minorHAnsi" w:hAnsiTheme="minorHAnsi" w:cstheme="minorHAnsi"/>
          <w:sz w:val="22"/>
          <w:szCs w:val="22"/>
        </w:rPr>
        <w:t>hotoviteľ p</w:t>
      </w:r>
      <w:r w:rsidR="00E84BDD">
        <w:rPr>
          <w:rFonts w:asciiTheme="minorHAnsi" w:hAnsiTheme="minorHAnsi" w:cstheme="minorHAnsi"/>
          <w:sz w:val="22"/>
          <w:szCs w:val="22"/>
        </w:rPr>
        <w:t>ovinný o nich sa starať, musí Z</w:t>
      </w:r>
      <w:r w:rsidRPr="0022615B">
        <w:rPr>
          <w:rFonts w:asciiTheme="minorHAnsi" w:hAnsiTheme="minorHAnsi" w:cstheme="minorHAnsi"/>
          <w:sz w:val="22"/>
          <w:szCs w:val="22"/>
        </w:rPr>
        <w:t>hotoviteľ na vlastné náklady odstrániť tieto škody.</w:t>
      </w:r>
    </w:p>
    <w:p w:rsidR="00805A8C" w:rsidRPr="0022615B" w:rsidRDefault="00805A8C" w:rsidP="00805A8C">
      <w:pPr>
        <w:numPr>
          <w:ilvl w:val="0"/>
          <w:numId w:val="33"/>
        </w:numPr>
        <w:jc w:val="both"/>
        <w:rPr>
          <w:rFonts w:asciiTheme="minorHAnsi" w:hAnsiTheme="minorHAnsi" w:cstheme="minorHAnsi"/>
          <w:sz w:val="22"/>
          <w:szCs w:val="22"/>
        </w:rPr>
      </w:pPr>
      <w:r w:rsidRPr="0022615B">
        <w:rPr>
          <w:rFonts w:asciiTheme="minorHAnsi" w:hAnsiTheme="minorHAnsi" w:cstheme="minorHAnsi"/>
          <w:sz w:val="22"/>
          <w:szCs w:val="22"/>
        </w:rPr>
        <w:t>Ak vznikne škoda neoprávneným vstupom na  pozemky tretích osôb alebo ich poškodením, poprípade svojvoľným uzatvorením ciest, porušením inžinier</w:t>
      </w:r>
      <w:r w:rsidR="00E84BDD">
        <w:rPr>
          <w:rFonts w:asciiTheme="minorHAnsi" w:hAnsiTheme="minorHAnsi" w:cstheme="minorHAnsi"/>
          <w:sz w:val="22"/>
          <w:szCs w:val="22"/>
        </w:rPr>
        <w:t>skych sietí zodpovedá za škodu Z</w:t>
      </w:r>
      <w:r w:rsidRPr="0022615B">
        <w:rPr>
          <w:rFonts w:asciiTheme="minorHAnsi" w:hAnsiTheme="minorHAnsi" w:cstheme="minorHAnsi"/>
          <w:sz w:val="22"/>
          <w:szCs w:val="22"/>
        </w:rPr>
        <w:t>hotoviteľ.</w:t>
      </w:r>
    </w:p>
    <w:p w:rsidR="00805A8C" w:rsidRPr="0022615B" w:rsidRDefault="00805A8C" w:rsidP="00805A8C">
      <w:pPr>
        <w:jc w:val="both"/>
        <w:rPr>
          <w:rFonts w:asciiTheme="minorHAnsi" w:hAnsiTheme="minorHAnsi" w:cstheme="minorHAnsi"/>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IX.</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Zodpovednosť za vady a</w:t>
      </w:r>
      <w:r w:rsidR="004037CD">
        <w:rPr>
          <w:rFonts w:asciiTheme="minorHAnsi" w:hAnsiTheme="minorHAnsi" w:cstheme="minorHAnsi"/>
          <w:b/>
          <w:sz w:val="22"/>
          <w:szCs w:val="22"/>
        </w:rPr>
        <w:t> </w:t>
      </w:r>
      <w:r w:rsidRPr="0022615B">
        <w:rPr>
          <w:rFonts w:asciiTheme="minorHAnsi" w:hAnsiTheme="minorHAnsi" w:cstheme="minorHAnsi"/>
          <w:b/>
          <w:sz w:val="22"/>
          <w:szCs w:val="22"/>
        </w:rPr>
        <w:t>záruky</w:t>
      </w:r>
    </w:p>
    <w:p w:rsidR="004037CD" w:rsidRPr="0022615B" w:rsidRDefault="004037CD" w:rsidP="00805A8C">
      <w:pPr>
        <w:jc w:val="center"/>
        <w:rPr>
          <w:rFonts w:asciiTheme="minorHAnsi" w:hAnsiTheme="minorHAnsi" w:cstheme="minorHAnsi"/>
          <w:b/>
          <w:sz w:val="22"/>
          <w:szCs w:val="22"/>
        </w:rPr>
      </w:pPr>
    </w:p>
    <w:p w:rsidR="00F11859" w:rsidRPr="00F11859" w:rsidRDefault="00805A8C" w:rsidP="00F11859">
      <w:pPr>
        <w:numPr>
          <w:ilvl w:val="0"/>
          <w:numId w:val="34"/>
        </w:numPr>
        <w:tabs>
          <w:tab w:val="left" w:pos="-5670"/>
        </w:tabs>
        <w:jc w:val="both"/>
        <w:rPr>
          <w:rFonts w:asciiTheme="minorHAnsi" w:hAnsiTheme="minorHAnsi" w:cstheme="minorHAnsi"/>
          <w:sz w:val="22"/>
          <w:szCs w:val="22"/>
        </w:rPr>
      </w:pPr>
      <w:r w:rsidRPr="0022615B">
        <w:rPr>
          <w:rFonts w:asciiTheme="minorHAnsi" w:hAnsiTheme="minorHAnsi" w:cstheme="minorHAnsi"/>
          <w:sz w:val="22"/>
          <w:szCs w:val="22"/>
        </w:rPr>
        <w:t>Zhotoviteľ ručí za to, že predmet plnenia má v dobe prevzatia zmluvne dohodnuté vlastnosti, že spĺňa projektované technické a ekonomické parametre, že zodpovedá technickým normám a predpisom SR a EU, a že nemá vady, ktoré by rušili alebo znižovali hodnotu alebo schopnosť jeho používania k zvyčajným alebo v zmluve predpokladaným účelom. Zhotoviteľ zaručuje, že tieto vlastnosti bude mať dielo  60 mesiacov (záručná doba) od protokolárneho odovzdania a prevzatia</w:t>
      </w:r>
      <w:r w:rsidR="00F11859" w:rsidRPr="00F11859">
        <w:rPr>
          <w:rFonts w:asciiTheme="minorHAnsi" w:hAnsiTheme="minorHAnsi" w:cstheme="minorHAnsi"/>
          <w:sz w:val="22"/>
          <w:szCs w:val="22"/>
        </w:rPr>
        <w:t xml:space="preserve"> s výnimkou tých častí diela, kde platí záručná </w:t>
      </w:r>
      <w:r w:rsidR="00F11859">
        <w:rPr>
          <w:rFonts w:asciiTheme="minorHAnsi" w:hAnsiTheme="minorHAnsi" w:cstheme="minorHAnsi"/>
          <w:sz w:val="22"/>
          <w:szCs w:val="22"/>
        </w:rPr>
        <w:t>doba poskytovaná ich výrobcami</w:t>
      </w:r>
      <w:bookmarkStart w:id="3" w:name="_GoBack"/>
      <w:bookmarkEnd w:id="3"/>
      <w:r w:rsidR="00F11859" w:rsidRPr="00F11859">
        <w:rPr>
          <w:rFonts w:asciiTheme="minorHAnsi" w:hAnsiTheme="minorHAnsi" w:cstheme="minorHAnsi"/>
          <w:sz w:val="22"/>
          <w:szCs w:val="22"/>
        </w:rPr>
        <w:t>, nie však menej ako 24 mesiacov. Záručná doba začína plynúť dňom protokolárneho prevzatia diela objednávateľom a neplynie v čase, kedy objednávateľ nemohol dielo užívať pre vady, za ktoré zodpovedá zhotoviteľ.</w:t>
      </w:r>
    </w:p>
    <w:p w:rsidR="00805A8C" w:rsidRPr="0022615B" w:rsidRDefault="00805A8C" w:rsidP="00805A8C">
      <w:pPr>
        <w:numPr>
          <w:ilvl w:val="0"/>
          <w:numId w:val="34"/>
        </w:numPr>
        <w:tabs>
          <w:tab w:val="left" w:pos="-5670"/>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 Zhotoviteľ neručí za vady, ktoré neboli predmetom plnenia tejto zmluvy (dodané materiály a práce  predchádzajúcim zhotoviteľom diela). Zhotoviteľ zodpovedá za vady, ktoré boli predmetom plnenia a nadväzovali na rozpracované časti (časť materiálu a prác bola dodaná p</w:t>
      </w:r>
      <w:r w:rsidR="00E84BDD">
        <w:rPr>
          <w:rFonts w:asciiTheme="minorHAnsi" w:hAnsiTheme="minorHAnsi" w:cstheme="minorHAnsi"/>
          <w:sz w:val="22"/>
          <w:szCs w:val="22"/>
        </w:rPr>
        <w:t xml:space="preserve">redchádzajúcim </w:t>
      </w:r>
      <w:r w:rsidR="00E84BDD">
        <w:rPr>
          <w:rFonts w:asciiTheme="minorHAnsi" w:hAnsiTheme="minorHAnsi" w:cstheme="minorHAnsi"/>
          <w:sz w:val="22"/>
          <w:szCs w:val="22"/>
        </w:rPr>
        <w:lastRenderedPageBreak/>
        <w:t>zhotoviteľom) a Z</w:t>
      </w:r>
      <w:r w:rsidRPr="0022615B">
        <w:rPr>
          <w:rFonts w:asciiTheme="minorHAnsi" w:hAnsiTheme="minorHAnsi" w:cstheme="minorHAnsi"/>
          <w:sz w:val="22"/>
          <w:szCs w:val="22"/>
        </w:rPr>
        <w:t>hotoviteľ vyplývaj</w:t>
      </w:r>
      <w:r w:rsidR="00E84BDD">
        <w:rPr>
          <w:rFonts w:asciiTheme="minorHAnsi" w:hAnsiTheme="minorHAnsi" w:cstheme="minorHAnsi"/>
          <w:sz w:val="22"/>
          <w:szCs w:val="22"/>
        </w:rPr>
        <w:t>úci z tejto zmluvy nepreukázal O</w:t>
      </w:r>
      <w:r w:rsidRPr="0022615B">
        <w:rPr>
          <w:rFonts w:asciiTheme="minorHAnsi" w:hAnsiTheme="minorHAnsi" w:cstheme="minorHAnsi"/>
          <w:sz w:val="22"/>
          <w:szCs w:val="22"/>
        </w:rPr>
        <w:t xml:space="preserve">bjednávateľovi pred pokračovaním na takto rozpracovaných častiach ich nevhodnosť na dokončenie. </w:t>
      </w:r>
    </w:p>
    <w:p w:rsidR="00805A8C" w:rsidRPr="0022615B" w:rsidRDefault="00E84BDD" w:rsidP="00805A8C">
      <w:pPr>
        <w:numPr>
          <w:ilvl w:val="0"/>
          <w:numId w:val="34"/>
        </w:numPr>
        <w:tabs>
          <w:tab w:val="left" w:pos="-5670"/>
        </w:tabs>
        <w:ind w:left="284" w:hanging="284"/>
        <w:jc w:val="both"/>
        <w:rPr>
          <w:rFonts w:asciiTheme="minorHAnsi" w:hAnsiTheme="minorHAnsi" w:cstheme="minorHAnsi"/>
          <w:sz w:val="22"/>
          <w:szCs w:val="22"/>
        </w:rPr>
      </w:pPr>
      <w:r>
        <w:rPr>
          <w:rFonts w:asciiTheme="minorHAnsi" w:hAnsiTheme="minorHAnsi" w:cstheme="minorHAnsi"/>
          <w:sz w:val="22"/>
          <w:szCs w:val="22"/>
        </w:rPr>
        <w:t>Ak O</w:t>
      </w:r>
      <w:r w:rsidR="00805A8C" w:rsidRPr="0022615B">
        <w:rPr>
          <w:rFonts w:asciiTheme="minorHAnsi" w:hAnsiTheme="minorHAnsi" w:cstheme="minorHAnsi"/>
          <w:sz w:val="22"/>
          <w:szCs w:val="22"/>
        </w:rPr>
        <w:t>bjednávateľ prevezme dodávku so skrytými vadami má právo na dodatočné bezplatné odstránenie vady.</w:t>
      </w:r>
    </w:p>
    <w:p w:rsidR="00805A8C" w:rsidRPr="0022615B" w:rsidRDefault="00805A8C" w:rsidP="00805A8C">
      <w:pPr>
        <w:numPr>
          <w:ilvl w:val="0"/>
          <w:numId w:val="34"/>
        </w:numPr>
        <w:tabs>
          <w:tab w:val="left" w:pos="-5670"/>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Záruka sa nevzťahuje na prípady násilného poškodenia diela, vady vzniknuté v dôsledku neodborného zásahu alebo </w:t>
      </w:r>
      <w:r w:rsidR="00E84BDD">
        <w:rPr>
          <w:rFonts w:asciiTheme="minorHAnsi" w:hAnsiTheme="minorHAnsi" w:cstheme="minorHAnsi"/>
          <w:sz w:val="22"/>
          <w:szCs w:val="22"/>
        </w:rPr>
        <w:t>neodborného užívania zo strany O</w:t>
      </w:r>
      <w:r w:rsidRPr="0022615B">
        <w:rPr>
          <w:rFonts w:asciiTheme="minorHAnsi" w:hAnsiTheme="minorHAnsi" w:cstheme="minorHAnsi"/>
          <w:sz w:val="22"/>
          <w:szCs w:val="22"/>
        </w:rPr>
        <w:t>bjednávateľa, zanedbania potrebnej údržby, resp. poškodenia živelnou pohromou.</w:t>
      </w:r>
    </w:p>
    <w:p w:rsidR="00805A8C" w:rsidRPr="0022615B" w:rsidRDefault="00805A8C" w:rsidP="00805A8C">
      <w:pPr>
        <w:numPr>
          <w:ilvl w:val="0"/>
          <w:numId w:val="34"/>
        </w:numPr>
        <w:tabs>
          <w:tab w:val="left" w:pos="-5670"/>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Zhotoviteľ nezodpovedá za poškodenia a škody na diele v rámci záručnej doby ak vznikli v dôsledku neodborného zasahovania do predmetu diela alebo ich používania v rozpore s odovzdanými návodmi na obsluhu a údržbu jednotlivých častí diela, alebo vznikli v dôsledku neodborného odstraňovania skrytých vád </w:t>
      </w:r>
      <w:r w:rsidR="00E84BDD">
        <w:rPr>
          <w:rFonts w:asciiTheme="minorHAnsi" w:hAnsiTheme="minorHAnsi" w:cstheme="minorHAnsi"/>
          <w:sz w:val="22"/>
          <w:szCs w:val="22"/>
        </w:rPr>
        <w:t>bez predchádzajúceho oznámenia Z</w:t>
      </w:r>
      <w:r w:rsidRPr="0022615B">
        <w:rPr>
          <w:rFonts w:asciiTheme="minorHAnsi" w:hAnsiTheme="minorHAnsi" w:cstheme="minorHAnsi"/>
          <w:sz w:val="22"/>
          <w:szCs w:val="22"/>
        </w:rPr>
        <w:t>hotoviteľovi.</w:t>
      </w:r>
    </w:p>
    <w:p w:rsidR="00805A8C" w:rsidRPr="0022615B" w:rsidRDefault="00E84BDD" w:rsidP="00805A8C">
      <w:pPr>
        <w:numPr>
          <w:ilvl w:val="0"/>
          <w:numId w:val="34"/>
        </w:numPr>
        <w:tabs>
          <w:tab w:val="left" w:pos="-5670"/>
        </w:tabs>
        <w:ind w:left="284" w:hanging="284"/>
        <w:jc w:val="both"/>
        <w:rPr>
          <w:rFonts w:asciiTheme="minorHAnsi" w:hAnsiTheme="minorHAnsi" w:cstheme="minorHAnsi"/>
          <w:sz w:val="22"/>
          <w:szCs w:val="22"/>
        </w:rPr>
      </w:pPr>
      <w:r>
        <w:rPr>
          <w:rFonts w:asciiTheme="minorHAnsi" w:hAnsiTheme="minorHAnsi" w:cstheme="minorHAnsi"/>
          <w:sz w:val="22"/>
          <w:szCs w:val="22"/>
        </w:rPr>
        <w:t>Na žiadosť Objednávateľa je Z</w:t>
      </w:r>
      <w:r w:rsidR="00805A8C" w:rsidRPr="0022615B">
        <w:rPr>
          <w:rFonts w:asciiTheme="minorHAnsi" w:hAnsiTheme="minorHAnsi" w:cstheme="minorHAnsi"/>
          <w:sz w:val="22"/>
          <w:szCs w:val="22"/>
        </w:rPr>
        <w:t xml:space="preserve">hotoviteľ povinný bez zbytočného odkladu vady svojej dodávky odstrániť, i keď neuznáva, že za vady zodpovedá. v sporných prípadoch nesie náklady </w:t>
      </w:r>
      <w:r>
        <w:rPr>
          <w:rFonts w:asciiTheme="minorHAnsi" w:hAnsiTheme="minorHAnsi" w:cstheme="minorHAnsi"/>
          <w:sz w:val="22"/>
          <w:szCs w:val="22"/>
        </w:rPr>
        <w:t>až do rozhodnutia o reklamácii Z</w:t>
      </w:r>
      <w:r w:rsidR="00805A8C" w:rsidRPr="0022615B">
        <w:rPr>
          <w:rFonts w:asciiTheme="minorHAnsi" w:hAnsiTheme="minorHAnsi" w:cstheme="minorHAnsi"/>
          <w:sz w:val="22"/>
          <w:szCs w:val="22"/>
        </w:rPr>
        <w:t>hotoviteľ.</w:t>
      </w:r>
    </w:p>
    <w:p w:rsidR="00805A8C" w:rsidRPr="0022615B" w:rsidRDefault="00805A8C" w:rsidP="00805A8C">
      <w:pPr>
        <w:numPr>
          <w:ilvl w:val="0"/>
          <w:numId w:val="34"/>
        </w:numPr>
        <w:tabs>
          <w:tab w:val="left" w:pos="-5670"/>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Ak je vada, ktorá podstatne ovplyvňuje</w:t>
      </w:r>
      <w:r w:rsidR="00E84BDD">
        <w:rPr>
          <w:rFonts w:asciiTheme="minorHAnsi" w:hAnsiTheme="minorHAnsi" w:cstheme="minorHAnsi"/>
          <w:sz w:val="22"/>
          <w:szCs w:val="22"/>
        </w:rPr>
        <w:t xml:space="preserve"> použiteľnosť dodávky zavinená Zhotoviteľom, je Zhotoviteľ povinný uhradiť O</w:t>
      </w:r>
      <w:r w:rsidRPr="0022615B">
        <w:rPr>
          <w:rFonts w:asciiTheme="minorHAnsi" w:hAnsiTheme="minorHAnsi" w:cstheme="minorHAnsi"/>
          <w:sz w:val="22"/>
          <w:szCs w:val="22"/>
        </w:rPr>
        <w:t>bjednávateľovi škodu v zmysle § 373 a nasledujúcich Obchodného zákonníka.</w:t>
      </w:r>
    </w:p>
    <w:p w:rsidR="00805A8C" w:rsidRPr="0022615B" w:rsidRDefault="00805A8C" w:rsidP="00805A8C">
      <w:pPr>
        <w:jc w:val="center"/>
        <w:rPr>
          <w:rFonts w:asciiTheme="minorHAnsi" w:hAnsiTheme="minorHAnsi" w:cstheme="minorHAnsi"/>
          <w:b/>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X</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Majetkové sankcie</w:t>
      </w:r>
    </w:p>
    <w:p w:rsidR="004037CD" w:rsidRPr="0022615B" w:rsidRDefault="004037CD" w:rsidP="00805A8C">
      <w:pPr>
        <w:jc w:val="center"/>
        <w:rPr>
          <w:rFonts w:asciiTheme="minorHAnsi" w:hAnsiTheme="minorHAnsi" w:cstheme="minorHAnsi"/>
          <w:b/>
          <w:sz w:val="22"/>
          <w:szCs w:val="22"/>
        </w:rPr>
      </w:pPr>
    </w:p>
    <w:p w:rsidR="00805A8C" w:rsidRPr="0022615B" w:rsidRDefault="00805A8C" w:rsidP="00805A8C">
      <w:pPr>
        <w:numPr>
          <w:ilvl w:val="0"/>
          <w:numId w:val="35"/>
        </w:numPr>
        <w:tabs>
          <w:tab w:val="left"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Pr</w:t>
      </w:r>
      <w:r w:rsidR="00E84BDD">
        <w:rPr>
          <w:rFonts w:asciiTheme="minorHAnsi" w:hAnsiTheme="minorHAnsi" w:cstheme="minorHAnsi"/>
          <w:sz w:val="22"/>
          <w:szCs w:val="22"/>
        </w:rPr>
        <w:t>i nedodržaní termínu zo strany Z</w:t>
      </w:r>
      <w:r w:rsidRPr="0022615B">
        <w:rPr>
          <w:rFonts w:asciiTheme="minorHAnsi" w:hAnsiTheme="minorHAnsi" w:cstheme="minorHAnsi"/>
          <w:sz w:val="22"/>
          <w:szCs w:val="22"/>
        </w:rPr>
        <w:t>hotovi</w:t>
      </w:r>
      <w:r w:rsidR="00E84BDD">
        <w:rPr>
          <w:rFonts w:asciiTheme="minorHAnsi" w:hAnsiTheme="minorHAnsi" w:cstheme="minorHAnsi"/>
          <w:sz w:val="22"/>
          <w:szCs w:val="22"/>
        </w:rPr>
        <w:t>teľa je tento povinný zaplatiť O</w:t>
      </w:r>
      <w:r w:rsidRPr="0022615B">
        <w:rPr>
          <w:rFonts w:asciiTheme="minorHAnsi" w:hAnsiTheme="minorHAnsi" w:cstheme="minorHAnsi"/>
          <w:sz w:val="22"/>
          <w:szCs w:val="22"/>
        </w:rPr>
        <w:t>bjednávat</w:t>
      </w:r>
      <w:r w:rsidR="00E84BDD">
        <w:rPr>
          <w:rFonts w:asciiTheme="minorHAnsi" w:hAnsiTheme="minorHAnsi" w:cstheme="minorHAnsi"/>
          <w:sz w:val="22"/>
          <w:szCs w:val="22"/>
        </w:rPr>
        <w:t>eľovi zmluvnú pokutu vo výšky 0,</w:t>
      </w:r>
      <w:r w:rsidRPr="0022615B">
        <w:rPr>
          <w:rFonts w:asciiTheme="minorHAnsi" w:hAnsiTheme="minorHAnsi" w:cstheme="minorHAnsi"/>
          <w:sz w:val="22"/>
          <w:szCs w:val="22"/>
        </w:rPr>
        <w:t>1% z ceny diela za každý kalendárny de</w:t>
      </w:r>
      <w:r w:rsidR="00E84BDD">
        <w:rPr>
          <w:rFonts w:asciiTheme="minorHAnsi" w:hAnsiTheme="minorHAnsi" w:cstheme="minorHAnsi"/>
          <w:sz w:val="22"/>
          <w:szCs w:val="22"/>
        </w:rPr>
        <w:t>ň omeškania. Zmluvnú pokutu je O</w:t>
      </w:r>
      <w:r w:rsidRPr="0022615B">
        <w:rPr>
          <w:rFonts w:asciiTheme="minorHAnsi" w:hAnsiTheme="minorHAnsi" w:cstheme="minorHAnsi"/>
          <w:sz w:val="22"/>
          <w:szCs w:val="22"/>
        </w:rPr>
        <w:t xml:space="preserve">bjednávateľ oprávnený jednostranne započítať </w:t>
      </w:r>
      <w:r w:rsidR="00E84BDD">
        <w:rPr>
          <w:rFonts w:asciiTheme="minorHAnsi" w:hAnsiTheme="minorHAnsi" w:cstheme="minorHAnsi"/>
          <w:sz w:val="22"/>
          <w:szCs w:val="22"/>
        </w:rPr>
        <w:t>do ceny</w:t>
      </w:r>
      <w:r w:rsidRPr="0022615B">
        <w:rPr>
          <w:rFonts w:asciiTheme="minorHAnsi" w:hAnsiTheme="minorHAnsi" w:cstheme="minorHAnsi"/>
          <w:sz w:val="22"/>
          <w:szCs w:val="22"/>
        </w:rPr>
        <w:t xml:space="preserve"> diela.</w:t>
      </w:r>
    </w:p>
    <w:p w:rsidR="00805A8C" w:rsidRPr="0022615B" w:rsidRDefault="00805A8C" w:rsidP="00805A8C">
      <w:pPr>
        <w:numPr>
          <w:ilvl w:val="0"/>
          <w:numId w:val="35"/>
        </w:numPr>
        <w:tabs>
          <w:tab w:val="left"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Zmluvná pokuta za vadné plnenie je vo výške 0,1% z ceny dodávky za každú oprávnen</w:t>
      </w:r>
      <w:r w:rsidR="00E84BDD">
        <w:rPr>
          <w:rFonts w:asciiTheme="minorHAnsi" w:hAnsiTheme="minorHAnsi" w:cstheme="minorHAnsi"/>
          <w:sz w:val="22"/>
          <w:szCs w:val="22"/>
        </w:rPr>
        <w:t>ú reklamáciu. Túto pokutu však Z</w:t>
      </w:r>
      <w:r w:rsidRPr="0022615B">
        <w:rPr>
          <w:rFonts w:asciiTheme="minorHAnsi" w:hAnsiTheme="minorHAnsi" w:cstheme="minorHAnsi"/>
          <w:sz w:val="22"/>
          <w:szCs w:val="22"/>
        </w:rPr>
        <w:t>hotoviteľ nezaplatí, ak reklamovanú vadu uzná a bezplatne ju odstráni do 15 kalendárnych dní od uplatnenia reklamácie. Nesplnenie náhradného termínu je dôvodom pre uplatnenie zmluvnej pokuty.</w:t>
      </w:r>
    </w:p>
    <w:p w:rsidR="00805A8C" w:rsidRPr="0022615B" w:rsidRDefault="00E84BDD" w:rsidP="00805A8C">
      <w:pPr>
        <w:numPr>
          <w:ilvl w:val="0"/>
          <w:numId w:val="35"/>
        </w:numPr>
        <w:tabs>
          <w:tab w:val="left" w:pos="-5529"/>
        </w:tabs>
        <w:ind w:left="284" w:hanging="284"/>
        <w:jc w:val="both"/>
        <w:rPr>
          <w:rFonts w:asciiTheme="minorHAnsi" w:hAnsiTheme="minorHAnsi" w:cstheme="minorHAnsi"/>
          <w:sz w:val="22"/>
          <w:szCs w:val="22"/>
        </w:rPr>
      </w:pPr>
      <w:r>
        <w:rPr>
          <w:rFonts w:asciiTheme="minorHAnsi" w:hAnsiTheme="minorHAnsi" w:cstheme="minorHAnsi"/>
          <w:sz w:val="22"/>
          <w:szCs w:val="22"/>
        </w:rPr>
        <w:t>Úrok z omeškania za omeškanie O</w:t>
      </w:r>
      <w:r w:rsidR="00805A8C" w:rsidRPr="0022615B">
        <w:rPr>
          <w:rFonts w:asciiTheme="minorHAnsi" w:hAnsiTheme="minorHAnsi" w:cstheme="minorHAnsi"/>
          <w:sz w:val="22"/>
          <w:szCs w:val="22"/>
        </w:rPr>
        <w:t>bjednávateľa s platením diela v stanovenej lehote je vo výške  0,1% z fakturovanej ceny za každý kalendárny deň omeškania.</w:t>
      </w:r>
    </w:p>
    <w:p w:rsidR="00805A8C" w:rsidRPr="0022615B" w:rsidRDefault="00805A8C" w:rsidP="00805A8C">
      <w:pPr>
        <w:numPr>
          <w:ilvl w:val="0"/>
          <w:numId w:val="35"/>
        </w:numPr>
        <w:tabs>
          <w:tab w:val="left"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Stanovená pokuta za nesplnenie zmluvného termínu zhotoviteľom sa stane splatnou uplynutím tohto termínu. Zaplatenie pokuty nevylučuje povinnosť zhotoviteľa uhradiť škodu objednávateľovi, ktorá vznikla nesplnením termínu.  </w:t>
      </w:r>
    </w:p>
    <w:p w:rsidR="00805A8C" w:rsidRPr="0022615B" w:rsidRDefault="00805A8C" w:rsidP="00805A8C">
      <w:pPr>
        <w:jc w:val="both"/>
        <w:rPr>
          <w:rFonts w:asciiTheme="minorHAnsi" w:hAnsiTheme="minorHAnsi" w:cstheme="minorHAnsi"/>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XI</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Riešenie sporov</w:t>
      </w:r>
    </w:p>
    <w:p w:rsidR="004037CD" w:rsidRPr="0022615B" w:rsidRDefault="004037CD" w:rsidP="00805A8C">
      <w:pPr>
        <w:jc w:val="center"/>
        <w:rPr>
          <w:rFonts w:asciiTheme="minorHAnsi" w:hAnsiTheme="minorHAnsi" w:cstheme="minorHAnsi"/>
          <w:b/>
          <w:sz w:val="22"/>
          <w:szCs w:val="22"/>
        </w:rPr>
      </w:pPr>
    </w:p>
    <w:p w:rsidR="00805A8C" w:rsidRPr="0022615B" w:rsidRDefault="00805A8C" w:rsidP="00805A8C">
      <w:pPr>
        <w:numPr>
          <w:ilvl w:val="0"/>
          <w:numId w:val="36"/>
        </w:numPr>
        <w:ind w:left="284" w:hanging="284"/>
        <w:jc w:val="both"/>
        <w:rPr>
          <w:rFonts w:asciiTheme="minorHAnsi" w:hAnsiTheme="minorHAnsi" w:cstheme="minorHAnsi"/>
          <w:sz w:val="22"/>
          <w:szCs w:val="22"/>
        </w:rPr>
      </w:pPr>
      <w:r w:rsidRPr="0022615B">
        <w:rPr>
          <w:rFonts w:asciiTheme="minorHAnsi" w:hAnsiTheme="minorHAnsi" w:cstheme="minorHAnsi"/>
          <w:sz w:val="22"/>
          <w:szCs w:val="22"/>
        </w:rPr>
        <w:t>Spo</w:t>
      </w:r>
      <w:r w:rsidR="00E84BDD">
        <w:rPr>
          <w:rFonts w:asciiTheme="minorHAnsi" w:hAnsiTheme="minorHAnsi" w:cstheme="minorHAnsi"/>
          <w:sz w:val="22"/>
          <w:szCs w:val="22"/>
        </w:rPr>
        <w:t>ry zmluvných strán neoprávňujú Z</w:t>
      </w:r>
      <w:r w:rsidRPr="0022615B">
        <w:rPr>
          <w:rFonts w:asciiTheme="minorHAnsi" w:hAnsiTheme="minorHAnsi" w:cstheme="minorHAnsi"/>
          <w:sz w:val="22"/>
          <w:szCs w:val="22"/>
        </w:rPr>
        <w:t>hotoviteľa zastaviť práce.</w:t>
      </w:r>
    </w:p>
    <w:p w:rsidR="00805A8C" w:rsidRPr="0022615B" w:rsidRDefault="00805A8C" w:rsidP="00805A8C">
      <w:pPr>
        <w:numPr>
          <w:ilvl w:val="0"/>
          <w:numId w:val="36"/>
        </w:numPr>
        <w:ind w:left="284" w:hanging="284"/>
        <w:jc w:val="both"/>
        <w:rPr>
          <w:rFonts w:asciiTheme="minorHAnsi" w:hAnsiTheme="minorHAnsi" w:cstheme="minorHAnsi"/>
          <w:sz w:val="22"/>
          <w:szCs w:val="22"/>
        </w:rPr>
      </w:pPr>
      <w:r w:rsidRPr="0022615B">
        <w:rPr>
          <w:rFonts w:asciiTheme="minorHAnsi" w:hAnsiTheme="minorHAnsi" w:cstheme="minorHAnsi"/>
          <w:sz w:val="22"/>
          <w:szCs w:val="22"/>
        </w:rPr>
        <w:t>Pri rôznosti názorov na vlastnosti hmôt a stavebných dielcov, pre ktoré platia obecne záväzné skúšobné postupy a o prípustnosti a spoľahlivosti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rsidR="00805A8C" w:rsidRPr="0022615B" w:rsidRDefault="00805A8C" w:rsidP="00805A8C">
      <w:pPr>
        <w:numPr>
          <w:ilvl w:val="0"/>
          <w:numId w:val="36"/>
        </w:numPr>
        <w:ind w:left="284" w:hanging="284"/>
        <w:jc w:val="both"/>
        <w:rPr>
          <w:rFonts w:asciiTheme="minorHAnsi" w:hAnsiTheme="minorHAnsi" w:cstheme="minorHAnsi"/>
          <w:sz w:val="22"/>
          <w:szCs w:val="22"/>
        </w:rPr>
      </w:pPr>
      <w:r w:rsidRPr="0022615B">
        <w:rPr>
          <w:rFonts w:asciiTheme="minorHAnsi" w:hAnsiTheme="minorHAnsi" w:cstheme="minorHAnsi"/>
          <w:sz w:val="22"/>
          <w:szCs w:val="22"/>
        </w:rPr>
        <w:t>V prípade sporných vecí, ktoré nebude možné riešiť dohodou zmluvných strán, požiada jedna zo zmluvných strán o rozhodnutie súdu.</w:t>
      </w:r>
    </w:p>
    <w:p w:rsidR="00805A8C" w:rsidRPr="0022615B" w:rsidRDefault="00805A8C" w:rsidP="00805A8C">
      <w:pPr>
        <w:numPr>
          <w:ilvl w:val="0"/>
          <w:numId w:val="36"/>
        </w:numPr>
        <w:ind w:left="284" w:hanging="284"/>
        <w:jc w:val="both"/>
        <w:rPr>
          <w:rFonts w:asciiTheme="minorHAnsi" w:hAnsiTheme="minorHAnsi" w:cstheme="minorHAnsi"/>
          <w:sz w:val="22"/>
          <w:szCs w:val="22"/>
        </w:rPr>
      </w:pPr>
      <w:r w:rsidRPr="0022615B">
        <w:rPr>
          <w:rFonts w:asciiTheme="minorHAnsi" w:hAnsiTheme="minorHAnsi" w:cstheme="minorHAnsi"/>
          <w:sz w:val="22"/>
          <w:szCs w:val="22"/>
        </w:rPr>
        <w:t>Zmluvný vzťah sa bude riadiť právnym poriadkom platným na území SR. Spory bude rozhodovať príslušný súd SR a to v jazyku slovenskom. Záväzný je slovenský výklad dokumentov a zmluvy.</w:t>
      </w:r>
    </w:p>
    <w:p w:rsidR="00805A8C" w:rsidRPr="0022615B" w:rsidRDefault="00805A8C" w:rsidP="00805A8C">
      <w:pPr>
        <w:jc w:val="center"/>
        <w:rPr>
          <w:rFonts w:asciiTheme="minorHAnsi" w:hAnsiTheme="minorHAnsi" w:cstheme="minorHAnsi"/>
          <w:b/>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XII</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Ostatné práva a</w:t>
      </w:r>
      <w:r w:rsidR="004037CD">
        <w:rPr>
          <w:rFonts w:asciiTheme="minorHAnsi" w:hAnsiTheme="minorHAnsi" w:cstheme="minorHAnsi"/>
          <w:b/>
          <w:sz w:val="22"/>
          <w:szCs w:val="22"/>
        </w:rPr>
        <w:t> </w:t>
      </w:r>
      <w:r w:rsidRPr="0022615B">
        <w:rPr>
          <w:rFonts w:asciiTheme="minorHAnsi" w:hAnsiTheme="minorHAnsi" w:cstheme="minorHAnsi"/>
          <w:b/>
          <w:sz w:val="22"/>
          <w:szCs w:val="22"/>
        </w:rPr>
        <w:t>povinnosti</w:t>
      </w:r>
    </w:p>
    <w:p w:rsidR="004037CD" w:rsidRPr="0022615B" w:rsidRDefault="004037CD" w:rsidP="00805A8C">
      <w:pPr>
        <w:jc w:val="center"/>
        <w:rPr>
          <w:rFonts w:asciiTheme="minorHAnsi" w:hAnsiTheme="minorHAnsi" w:cstheme="minorHAnsi"/>
          <w:b/>
          <w:sz w:val="22"/>
          <w:szCs w:val="22"/>
        </w:rPr>
      </w:pPr>
    </w:p>
    <w:p w:rsidR="00805A8C" w:rsidRPr="0022615B" w:rsidRDefault="00805A8C" w:rsidP="00805A8C">
      <w:pPr>
        <w:numPr>
          <w:ilvl w:val="0"/>
          <w:numId w:val="37"/>
        </w:numPr>
        <w:tabs>
          <w:tab w:val="left" w:pos="-5529"/>
        </w:tabs>
        <w:ind w:left="284" w:hanging="284"/>
        <w:jc w:val="both"/>
        <w:rPr>
          <w:rFonts w:asciiTheme="minorHAnsi" w:hAnsiTheme="minorHAnsi" w:cstheme="minorHAnsi"/>
          <w:color w:val="FF0000"/>
          <w:sz w:val="22"/>
          <w:szCs w:val="22"/>
        </w:rPr>
      </w:pPr>
      <w:r w:rsidRPr="0022615B">
        <w:rPr>
          <w:rFonts w:asciiTheme="minorHAnsi" w:hAnsiTheme="minorHAnsi" w:cstheme="minorHAnsi"/>
          <w:sz w:val="22"/>
          <w:szCs w:val="22"/>
        </w:rPr>
        <w:t>Všetky dokumenty sa musia vypracovať v slovenskom jazyku. Všetky hodnoty, výmery, hmotnosti budú označované v slovenskom jazyku.</w:t>
      </w:r>
    </w:p>
    <w:p w:rsidR="00805A8C" w:rsidRPr="0022615B" w:rsidRDefault="00805A8C" w:rsidP="00805A8C">
      <w:pPr>
        <w:numPr>
          <w:ilvl w:val="0"/>
          <w:numId w:val="37"/>
        </w:numPr>
        <w:tabs>
          <w:tab w:val="left" w:pos="-5529"/>
        </w:tabs>
        <w:ind w:left="284" w:hanging="284"/>
        <w:jc w:val="both"/>
        <w:rPr>
          <w:rFonts w:asciiTheme="minorHAnsi" w:hAnsiTheme="minorHAnsi" w:cstheme="minorHAnsi"/>
          <w:color w:val="FF0000"/>
          <w:sz w:val="22"/>
          <w:szCs w:val="22"/>
        </w:rPr>
      </w:pPr>
      <w:r w:rsidRPr="0022615B">
        <w:rPr>
          <w:rFonts w:asciiTheme="minorHAnsi" w:hAnsiTheme="minorHAnsi" w:cstheme="minorHAnsi"/>
          <w:sz w:val="22"/>
          <w:szCs w:val="22"/>
        </w:rPr>
        <w:lastRenderedPageBreak/>
        <w:t>Nebezpečenstvo ško</w:t>
      </w:r>
      <w:r w:rsidR="00E84BDD">
        <w:rPr>
          <w:rFonts w:asciiTheme="minorHAnsi" w:hAnsiTheme="minorHAnsi" w:cstheme="minorHAnsi"/>
          <w:sz w:val="22"/>
          <w:szCs w:val="22"/>
        </w:rPr>
        <w:t>dy na zhotovovanom diele znáša Z</w:t>
      </w:r>
      <w:r w:rsidRPr="0022615B">
        <w:rPr>
          <w:rFonts w:asciiTheme="minorHAnsi" w:hAnsiTheme="minorHAnsi" w:cstheme="minorHAnsi"/>
          <w:sz w:val="22"/>
          <w:szCs w:val="22"/>
        </w:rPr>
        <w:t>hotoviteľ, a</w:t>
      </w:r>
      <w:r w:rsidR="00E84BDD">
        <w:rPr>
          <w:rFonts w:asciiTheme="minorHAnsi" w:hAnsiTheme="minorHAnsi" w:cstheme="minorHAnsi"/>
          <w:sz w:val="22"/>
          <w:szCs w:val="22"/>
        </w:rPr>
        <w:t>ž do prebratia predmetu zmluvy O</w:t>
      </w:r>
      <w:r w:rsidRPr="0022615B">
        <w:rPr>
          <w:rFonts w:asciiTheme="minorHAnsi" w:hAnsiTheme="minorHAnsi" w:cstheme="minorHAnsi"/>
          <w:sz w:val="22"/>
          <w:szCs w:val="22"/>
        </w:rPr>
        <w:t>bjednávateľom.</w:t>
      </w:r>
    </w:p>
    <w:p w:rsidR="00805A8C" w:rsidRPr="0022615B" w:rsidRDefault="00805A8C" w:rsidP="00805A8C">
      <w:pPr>
        <w:numPr>
          <w:ilvl w:val="0"/>
          <w:numId w:val="37"/>
        </w:numPr>
        <w:tabs>
          <w:tab w:val="left"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Zhotoviteľ sa zaväzuje strpieť výkon kontroly/auditu/overovania súvisiaceho s dodávaním predmetu zmluvy (dielo), ktorá je predmetom tejto zmluvy, kedykoľvek počas platnosti a účinnosti Zmluvy o poskytnutí nenávratného finančného príspevku uzavretej medzi Objednávateľom a Poskytovateľom oprávnenými osobami a poskytnúť im všetku potrebnú účinnosť. Oprávnené osoby na výkon kontroly/auditu/overovania na mieste môžu vykonať kontrolu/audit/overenie na mieste súvisiace s dodávkou, ktorá je predmetom </w:t>
      </w:r>
      <w:r w:rsidR="00E84BDD">
        <w:rPr>
          <w:rFonts w:asciiTheme="minorHAnsi" w:hAnsiTheme="minorHAnsi" w:cstheme="minorHAnsi"/>
          <w:sz w:val="22"/>
          <w:szCs w:val="22"/>
        </w:rPr>
        <w:t>tejto zmluvy u Prijímateľa (O</w:t>
      </w:r>
      <w:r w:rsidRPr="0022615B">
        <w:rPr>
          <w:rFonts w:asciiTheme="minorHAnsi" w:hAnsiTheme="minorHAnsi" w:cstheme="minorHAnsi"/>
          <w:sz w:val="22"/>
          <w:szCs w:val="22"/>
        </w:rPr>
        <w:t xml:space="preserve">bjednávateľ) kedykoľvek od podpisu tejto zmluvy až do termínu uvedeného v zmluve o NFP. Uvedená doba sa predĺži v prípade ak nastanú skutočnosti uvedené v článku 90 Nariadenia Rady (ES) č.108/2006 O Čas trvania týchto skutočností. Oprávnené osoby na výkon kontroly/auditu/overovania na mieste sú najmä: </w:t>
      </w:r>
    </w:p>
    <w:p w:rsidR="00805A8C" w:rsidRPr="0022615B" w:rsidRDefault="00805A8C" w:rsidP="00805A8C">
      <w:pPr>
        <w:numPr>
          <w:ilvl w:val="0"/>
          <w:numId w:val="42"/>
        </w:numPr>
        <w:tabs>
          <w:tab w:val="left" w:pos="-5529"/>
        </w:tabs>
        <w:ind w:left="567" w:hanging="283"/>
        <w:jc w:val="both"/>
        <w:rPr>
          <w:rFonts w:asciiTheme="minorHAnsi" w:hAnsiTheme="minorHAnsi" w:cstheme="minorHAnsi"/>
          <w:sz w:val="22"/>
          <w:szCs w:val="22"/>
        </w:rPr>
      </w:pPr>
      <w:r w:rsidRPr="0022615B">
        <w:rPr>
          <w:rFonts w:asciiTheme="minorHAnsi" w:hAnsiTheme="minorHAnsi" w:cstheme="minorHAnsi"/>
          <w:sz w:val="22"/>
          <w:szCs w:val="22"/>
        </w:rPr>
        <w:t>Poskytovateľ a ním poverené osoby</w:t>
      </w:r>
    </w:p>
    <w:p w:rsidR="00805A8C" w:rsidRPr="0022615B" w:rsidRDefault="00805A8C" w:rsidP="00805A8C">
      <w:pPr>
        <w:numPr>
          <w:ilvl w:val="0"/>
          <w:numId w:val="42"/>
        </w:numPr>
        <w:tabs>
          <w:tab w:val="left" w:pos="-5529"/>
        </w:tabs>
        <w:ind w:left="567" w:hanging="283"/>
        <w:jc w:val="both"/>
        <w:rPr>
          <w:rFonts w:asciiTheme="minorHAnsi" w:hAnsiTheme="minorHAnsi" w:cstheme="minorHAnsi"/>
          <w:sz w:val="22"/>
          <w:szCs w:val="22"/>
        </w:rPr>
      </w:pPr>
      <w:r w:rsidRPr="0022615B">
        <w:rPr>
          <w:rFonts w:asciiTheme="minorHAnsi" w:hAnsiTheme="minorHAnsi" w:cstheme="minorHAnsi"/>
          <w:sz w:val="22"/>
          <w:szCs w:val="22"/>
        </w:rPr>
        <w:t>Najvyšší kontrolný orgán SR, príslušná Správa finančnej kontroly, Certifikačný orgán a nimi poverené osoby</w:t>
      </w:r>
    </w:p>
    <w:p w:rsidR="00805A8C" w:rsidRPr="0022615B" w:rsidRDefault="00805A8C" w:rsidP="00805A8C">
      <w:pPr>
        <w:numPr>
          <w:ilvl w:val="0"/>
          <w:numId w:val="42"/>
        </w:numPr>
        <w:tabs>
          <w:tab w:val="left" w:pos="-5529"/>
        </w:tabs>
        <w:ind w:left="567" w:hanging="283"/>
        <w:jc w:val="both"/>
        <w:rPr>
          <w:rFonts w:asciiTheme="minorHAnsi" w:hAnsiTheme="minorHAnsi" w:cstheme="minorHAnsi"/>
          <w:sz w:val="22"/>
          <w:szCs w:val="22"/>
        </w:rPr>
      </w:pPr>
      <w:r w:rsidRPr="0022615B">
        <w:rPr>
          <w:rFonts w:asciiTheme="minorHAnsi" w:hAnsiTheme="minorHAnsi" w:cstheme="minorHAnsi"/>
          <w:sz w:val="22"/>
          <w:szCs w:val="22"/>
        </w:rPr>
        <w:t xml:space="preserve">Orgán auditu, jeho spolupracujúce orgány a nimi poverené osoby, </w:t>
      </w:r>
    </w:p>
    <w:p w:rsidR="00805A8C" w:rsidRPr="0022615B" w:rsidRDefault="00805A8C" w:rsidP="00805A8C">
      <w:pPr>
        <w:numPr>
          <w:ilvl w:val="0"/>
          <w:numId w:val="42"/>
        </w:numPr>
        <w:tabs>
          <w:tab w:val="left" w:pos="-5529"/>
        </w:tabs>
        <w:ind w:left="567" w:hanging="283"/>
        <w:jc w:val="both"/>
        <w:rPr>
          <w:rFonts w:asciiTheme="minorHAnsi" w:hAnsiTheme="minorHAnsi" w:cstheme="minorHAnsi"/>
          <w:sz w:val="22"/>
          <w:szCs w:val="22"/>
        </w:rPr>
      </w:pPr>
      <w:r w:rsidRPr="0022615B">
        <w:rPr>
          <w:rFonts w:asciiTheme="minorHAnsi" w:hAnsiTheme="minorHAnsi" w:cstheme="minorHAnsi"/>
          <w:sz w:val="22"/>
          <w:szCs w:val="22"/>
        </w:rPr>
        <w:t xml:space="preserve">Splnomocnení zástupcovia Európskej Komisie a Európskeho dvora audítorov, </w:t>
      </w:r>
    </w:p>
    <w:p w:rsidR="00805A8C" w:rsidRPr="0022615B" w:rsidRDefault="00805A8C" w:rsidP="00805A8C">
      <w:pPr>
        <w:numPr>
          <w:ilvl w:val="0"/>
          <w:numId w:val="42"/>
        </w:numPr>
        <w:tabs>
          <w:tab w:val="left" w:pos="-5529"/>
        </w:tabs>
        <w:ind w:left="567" w:hanging="283"/>
        <w:jc w:val="both"/>
        <w:rPr>
          <w:rFonts w:asciiTheme="minorHAnsi" w:hAnsiTheme="minorHAnsi" w:cstheme="minorHAnsi"/>
          <w:sz w:val="22"/>
          <w:szCs w:val="22"/>
        </w:rPr>
      </w:pPr>
      <w:r w:rsidRPr="0022615B">
        <w:rPr>
          <w:rFonts w:asciiTheme="minorHAnsi" w:hAnsiTheme="minorHAnsi" w:cstheme="minorHAnsi"/>
          <w:sz w:val="22"/>
          <w:szCs w:val="22"/>
        </w:rPr>
        <w:t xml:space="preserve">Osoby prizvané orgánmi uvedenými v písmene a, až d, v súlade s príslušnými právnymi predpismi SR a ES. </w:t>
      </w:r>
    </w:p>
    <w:p w:rsidR="00805A8C" w:rsidRPr="0022615B" w:rsidRDefault="00805A8C" w:rsidP="00805A8C">
      <w:pPr>
        <w:numPr>
          <w:ilvl w:val="0"/>
          <w:numId w:val="37"/>
        </w:numPr>
        <w:tabs>
          <w:tab w:val="left"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Zhotoviteľ sa zaväzuje, že poskytne potrebnú súčinnosť Objednávateľovi a orgánom vykonávajúcim kontrolné procedúry a to v rozsahu potrebnom na realizáciu kontrolných procedúr realizácie predmetu zmluvy (dielo) a poskytne potrebnú súčinnosť Objednávateľovi a orgánom vykonávajúcim kontrolné procedúry realizácie predmetu zmluvy (dielo) aj pri kontrolných procedúrach súvisiacich so schválením "Žiadosti o platbu" podľa Zmluvy o poskytnutí nenávratného fi</w:t>
      </w:r>
      <w:r w:rsidR="00E84BDD">
        <w:rPr>
          <w:rFonts w:asciiTheme="minorHAnsi" w:hAnsiTheme="minorHAnsi" w:cstheme="minorHAnsi"/>
          <w:sz w:val="22"/>
          <w:szCs w:val="22"/>
        </w:rPr>
        <w:t>nančného príspevku, ktorého je O</w:t>
      </w:r>
      <w:r w:rsidRPr="0022615B">
        <w:rPr>
          <w:rFonts w:asciiTheme="minorHAnsi" w:hAnsiTheme="minorHAnsi" w:cstheme="minorHAnsi"/>
          <w:sz w:val="22"/>
          <w:szCs w:val="22"/>
        </w:rPr>
        <w:t>bjednávateľ prijímateľom.</w:t>
      </w:r>
    </w:p>
    <w:p w:rsidR="00805A8C" w:rsidRPr="0022615B" w:rsidRDefault="00805A8C" w:rsidP="00805A8C">
      <w:pPr>
        <w:numPr>
          <w:ilvl w:val="0"/>
          <w:numId w:val="37"/>
        </w:numPr>
        <w:tabs>
          <w:tab w:val="left"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Zhotoviteľ sa zaväzuje, ak výstupom kontrolných procedúr realizácie predmetu zmluvy (dielo), alebo kontrolných procedúr súvisiacich so schválením "Žiadosti o platbu" bude požiadavka na opravu faktúr vystavených Zhotoviteľom, tieto Zhotoviteľ v plnom rozsahu akceptuje a v súlade s požiadavkou  vykoná opravy faktúry a opravenú verziu doručí objednávateľovi do 5 pracovných dní od doručenia požiadavky Objednávateľa na opravu faktúry Zhotoviteľovi. </w:t>
      </w:r>
    </w:p>
    <w:p w:rsidR="00805A8C" w:rsidRPr="0022615B" w:rsidRDefault="00805A8C" w:rsidP="00805A8C">
      <w:pPr>
        <w:numPr>
          <w:ilvl w:val="0"/>
          <w:numId w:val="37"/>
        </w:numPr>
        <w:tabs>
          <w:tab w:val="left"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Zhotoviteľ môže pri realizácia predmetu zmluvy využiť subdodávateľov. Zoznam </w:t>
      </w:r>
      <w:r w:rsidR="00E84BDD">
        <w:rPr>
          <w:rFonts w:asciiTheme="minorHAnsi" w:hAnsiTheme="minorHAnsi" w:cstheme="minorHAnsi"/>
          <w:sz w:val="22"/>
          <w:szCs w:val="22"/>
        </w:rPr>
        <w:t>su</w:t>
      </w:r>
      <w:r w:rsidRPr="0022615B">
        <w:rPr>
          <w:rFonts w:asciiTheme="minorHAnsi" w:hAnsiTheme="minorHAnsi" w:cstheme="minorHAnsi"/>
          <w:sz w:val="22"/>
          <w:szCs w:val="22"/>
        </w:rPr>
        <w:t xml:space="preserve">bdodávateľov tvorí prílohu tejto zmluvy. </w:t>
      </w:r>
    </w:p>
    <w:p w:rsidR="00805A8C" w:rsidRPr="0022615B" w:rsidRDefault="00805A8C" w:rsidP="00805A8C">
      <w:pPr>
        <w:numPr>
          <w:ilvl w:val="0"/>
          <w:numId w:val="37"/>
        </w:numPr>
        <w:tabs>
          <w:tab w:val="left"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Zhotoviteľ zaviazaný z tejto zmluvy je povinný</w:t>
      </w:r>
      <w:r w:rsidR="00E84BDD">
        <w:rPr>
          <w:rFonts w:asciiTheme="minorHAnsi" w:hAnsiTheme="minorHAnsi" w:cstheme="minorHAnsi"/>
          <w:sz w:val="22"/>
          <w:szCs w:val="22"/>
        </w:rPr>
        <w:t xml:space="preserve"> počas jej platnosti oznamovať O</w:t>
      </w:r>
      <w:r w:rsidRPr="0022615B">
        <w:rPr>
          <w:rFonts w:asciiTheme="minorHAnsi" w:hAnsiTheme="minorHAnsi" w:cstheme="minorHAnsi"/>
          <w:sz w:val="22"/>
          <w:szCs w:val="22"/>
        </w:rPr>
        <w:t>bjednávateľovi akúkoľvek zmenu údajov týkajúcu sa subdodávateľov, a to písomnou formou najneskôr 15 dní pred dňom uskutočnenia zmeny.</w:t>
      </w:r>
    </w:p>
    <w:p w:rsidR="00805A8C" w:rsidRPr="0022615B" w:rsidRDefault="00805A8C" w:rsidP="00805A8C">
      <w:pPr>
        <w:numPr>
          <w:ilvl w:val="0"/>
          <w:numId w:val="37"/>
        </w:numPr>
        <w:tabs>
          <w:tab w:val="left"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Zmena subdodávateľa/subdodávateľov za iného subdodávateľa/subdodávateľov je možná len na základe písomného schválenia zo strany objednávateľa. Zhotoviteľ je povinný uviesť vo svojom návrhu na zmenu subdodávateľa/subdodávateľov všetky údaje v zmysle ods. 6. tohto článku zmluvy. </w:t>
      </w:r>
    </w:p>
    <w:p w:rsidR="00805A8C" w:rsidRPr="0022615B" w:rsidRDefault="00805A8C" w:rsidP="00805A8C">
      <w:pPr>
        <w:numPr>
          <w:ilvl w:val="0"/>
          <w:numId w:val="37"/>
        </w:numPr>
        <w:tabs>
          <w:tab w:val="left" w:pos="-5529"/>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Subdodávateľ/subdod</w:t>
      </w:r>
      <w:r w:rsidR="00E84BDD">
        <w:rPr>
          <w:rFonts w:asciiTheme="minorHAnsi" w:hAnsiTheme="minorHAnsi" w:cstheme="minorHAnsi"/>
          <w:sz w:val="22"/>
          <w:szCs w:val="22"/>
        </w:rPr>
        <w:t>ávatelia, ktorého/ých navrhuje Z</w:t>
      </w:r>
      <w:r w:rsidRPr="0022615B">
        <w:rPr>
          <w:rFonts w:asciiTheme="minorHAnsi" w:hAnsiTheme="minorHAnsi" w:cstheme="minorHAnsi"/>
          <w:sz w:val="22"/>
          <w:szCs w:val="22"/>
        </w:rPr>
        <w:t>hotoviteľ na plnenie tejto zmluvy musí byť zapísaný v registri partnerov verejného sektora podľa osobitného predpisu - Zákon 315/2016 Z.</w:t>
      </w:r>
      <w:r w:rsidR="00E84BDD">
        <w:rPr>
          <w:rFonts w:asciiTheme="minorHAnsi" w:hAnsiTheme="minorHAnsi" w:cstheme="minorHAnsi"/>
          <w:sz w:val="22"/>
          <w:szCs w:val="22"/>
        </w:rPr>
        <w:t xml:space="preserve"> </w:t>
      </w:r>
      <w:r w:rsidRPr="0022615B">
        <w:rPr>
          <w:rFonts w:asciiTheme="minorHAnsi" w:hAnsiTheme="minorHAnsi" w:cstheme="minorHAnsi"/>
          <w:sz w:val="22"/>
          <w:szCs w:val="22"/>
        </w:rPr>
        <w:t>z. o registri partnerov verejného sektora a o zmene a doplnení niektorých zákonov, ktorí majú povinnosť zapisovať sa do registra partnerov verejného sektora.</w:t>
      </w:r>
    </w:p>
    <w:p w:rsidR="00805A8C" w:rsidRPr="0022615B" w:rsidRDefault="00805A8C" w:rsidP="00805A8C">
      <w:pPr>
        <w:tabs>
          <w:tab w:val="left" w:pos="-5529"/>
        </w:tabs>
        <w:jc w:val="both"/>
        <w:rPr>
          <w:rFonts w:asciiTheme="minorHAnsi" w:hAnsiTheme="minorHAnsi" w:cstheme="minorHAnsi"/>
          <w:sz w:val="22"/>
          <w:szCs w:val="22"/>
        </w:rPr>
      </w:pPr>
    </w:p>
    <w:p w:rsidR="00805A8C" w:rsidRPr="0022615B" w:rsidRDefault="00805A8C" w:rsidP="00805A8C">
      <w:pPr>
        <w:tabs>
          <w:tab w:val="left" w:pos="3780"/>
        </w:tabs>
        <w:jc w:val="center"/>
        <w:rPr>
          <w:rFonts w:asciiTheme="minorHAnsi" w:hAnsiTheme="minorHAnsi" w:cstheme="minorHAnsi"/>
          <w:b/>
          <w:sz w:val="22"/>
          <w:szCs w:val="22"/>
        </w:rPr>
      </w:pPr>
      <w:r w:rsidRPr="0022615B">
        <w:rPr>
          <w:rFonts w:asciiTheme="minorHAnsi" w:hAnsiTheme="minorHAnsi" w:cstheme="minorHAnsi"/>
          <w:b/>
          <w:sz w:val="22"/>
          <w:szCs w:val="22"/>
        </w:rPr>
        <w:t>XIII</w:t>
      </w:r>
    </w:p>
    <w:p w:rsidR="00805A8C" w:rsidRDefault="00805A8C" w:rsidP="00805A8C">
      <w:pPr>
        <w:tabs>
          <w:tab w:val="left" w:pos="3780"/>
        </w:tabs>
        <w:jc w:val="center"/>
        <w:rPr>
          <w:rFonts w:asciiTheme="minorHAnsi" w:hAnsiTheme="minorHAnsi" w:cstheme="minorHAnsi"/>
          <w:b/>
          <w:sz w:val="22"/>
          <w:szCs w:val="22"/>
        </w:rPr>
      </w:pPr>
      <w:r w:rsidRPr="0022615B">
        <w:rPr>
          <w:rFonts w:asciiTheme="minorHAnsi" w:hAnsiTheme="minorHAnsi" w:cstheme="minorHAnsi"/>
          <w:b/>
          <w:sz w:val="22"/>
          <w:szCs w:val="22"/>
        </w:rPr>
        <w:t>Odstúpenie od zmluvy</w:t>
      </w:r>
    </w:p>
    <w:p w:rsidR="004037CD" w:rsidRPr="0022615B" w:rsidRDefault="004037CD" w:rsidP="00805A8C">
      <w:pPr>
        <w:tabs>
          <w:tab w:val="left" w:pos="3780"/>
        </w:tabs>
        <w:jc w:val="center"/>
        <w:rPr>
          <w:rFonts w:asciiTheme="minorHAnsi" w:hAnsiTheme="minorHAnsi" w:cstheme="minorHAnsi"/>
          <w:b/>
          <w:sz w:val="22"/>
          <w:szCs w:val="22"/>
        </w:rPr>
      </w:pPr>
    </w:p>
    <w:p w:rsidR="00805A8C" w:rsidRPr="0022615B" w:rsidRDefault="00805A8C" w:rsidP="00805A8C">
      <w:pPr>
        <w:numPr>
          <w:ilvl w:val="0"/>
          <w:numId w:val="38"/>
        </w:numPr>
        <w:tabs>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Od zmluvy možno odstúpiť v prípadoch, ktoré stanovuje zmluva a § 344 a nasl. Obchodného zákonník, zhotoviteľovi prináleží náhrada iba za skutočne vykonané práce.</w:t>
      </w:r>
    </w:p>
    <w:p w:rsidR="00805A8C" w:rsidRPr="0022615B" w:rsidRDefault="00805A8C" w:rsidP="00805A8C">
      <w:pPr>
        <w:numPr>
          <w:ilvl w:val="0"/>
          <w:numId w:val="38"/>
        </w:numPr>
        <w:tabs>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Odstúpenie od zmluvy musí byť druhej strane oznámené písomne.</w:t>
      </w:r>
    </w:p>
    <w:p w:rsidR="00805A8C" w:rsidRPr="0022615B" w:rsidRDefault="00805A8C" w:rsidP="00805A8C">
      <w:pPr>
        <w:numPr>
          <w:ilvl w:val="0"/>
          <w:numId w:val="38"/>
        </w:numPr>
        <w:tabs>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Objednávateľ môže odstúpiť od zmluvy v prípadoch:</w:t>
      </w:r>
    </w:p>
    <w:p w:rsidR="00805A8C" w:rsidRPr="0022615B" w:rsidRDefault="00805A8C" w:rsidP="00805A8C">
      <w:pPr>
        <w:numPr>
          <w:ilvl w:val="0"/>
          <w:numId w:val="23"/>
        </w:numPr>
        <w:tabs>
          <w:tab w:val="clear" w:pos="420"/>
          <w:tab w:val="left" w:pos="-6804"/>
          <w:tab w:val="num" w:pos="-6663"/>
        </w:tabs>
        <w:ind w:left="426" w:hanging="142"/>
        <w:jc w:val="both"/>
        <w:rPr>
          <w:rFonts w:asciiTheme="minorHAnsi" w:hAnsiTheme="minorHAnsi" w:cstheme="minorHAnsi"/>
          <w:sz w:val="22"/>
          <w:szCs w:val="22"/>
        </w:rPr>
      </w:pPr>
      <w:r w:rsidRPr="0022615B">
        <w:rPr>
          <w:rFonts w:asciiTheme="minorHAnsi" w:hAnsiTheme="minorHAnsi" w:cstheme="minorHAnsi"/>
          <w:sz w:val="22"/>
          <w:szCs w:val="22"/>
        </w:rPr>
        <w:t>ak Zhotoviteľ nepreberie stavenisko v lehote stanovenej v Čl. V v bode 1</w:t>
      </w:r>
    </w:p>
    <w:p w:rsidR="00805A8C" w:rsidRPr="0022615B" w:rsidRDefault="00805A8C" w:rsidP="00805A8C">
      <w:pPr>
        <w:numPr>
          <w:ilvl w:val="0"/>
          <w:numId w:val="23"/>
        </w:numPr>
        <w:tabs>
          <w:tab w:val="clear" w:pos="420"/>
          <w:tab w:val="left" w:pos="-6804"/>
          <w:tab w:val="num" w:pos="-6663"/>
        </w:tabs>
        <w:ind w:left="426" w:hanging="142"/>
        <w:jc w:val="both"/>
        <w:rPr>
          <w:rFonts w:asciiTheme="minorHAnsi" w:hAnsiTheme="minorHAnsi" w:cstheme="minorHAnsi"/>
          <w:sz w:val="22"/>
          <w:szCs w:val="22"/>
        </w:rPr>
      </w:pPr>
      <w:r w:rsidRPr="0022615B">
        <w:rPr>
          <w:rFonts w:asciiTheme="minorHAnsi" w:hAnsiTheme="minorHAnsi" w:cstheme="minorHAnsi"/>
          <w:sz w:val="22"/>
          <w:szCs w:val="22"/>
        </w:rPr>
        <w:lastRenderedPageBreak/>
        <w:t>ak Zhotoviteľ nezaháji realizáciu stavebných prác stanovenú v Čl. V v bode 2</w:t>
      </w:r>
    </w:p>
    <w:p w:rsidR="00805A8C" w:rsidRPr="0022615B" w:rsidRDefault="00805A8C" w:rsidP="00805A8C">
      <w:pPr>
        <w:numPr>
          <w:ilvl w:val="0"/>
          <w:numId w:val="23"/>
        </w:numPr>
        <w:tabs>
          <w:tab w:val="clear" w:pos="420"/>
          <w:tab w:val="left" w:pos="-6804"/>
          <w:tab w:val="num" w:pos="-6663"/>
        </w:tabs>
        <w:ind w:left="426" w:hanging="142"/>
        <w:jc w:val="both"/>
        <w:rPr>
          <w:rFonts w:asciiTheme="minorHAnsi" w:hAnsiTheme="minorHAnsi" w:cstheme="minorHAnsi"/>
          <w:sz w:val="22"/>
          <w:szCs w:val="22"/>
        </w:rPr>
      </w:pPr>
      <w:r w:rsidRPr="0022615B">
        <w:rPr>
          <w:rFonts w:asciiTheme="minorHAnsi" w:hAnsiTheme="minorHAnsi" w:cstheme="minorHAnsi"/>
          <w:sz w:val="22"/>
          <w:szCs w:val="22"/>
        </w:rPr>
        <w:t>ak Zhotoviteľ nedokončí celý predmet zmluvy v termíne stanovenom v Čl. V v bode 3</w:t>
      </w:r>
    </w:p>
    <w:p w:rsidR="00805A8C" w:rsidRPr="0022615B" w:rsidRDefault="00805A8C" w:rsidP="00805A8C">
      <w:pPr>
        <w:numPr>
          <w:ilvl w:val="0"/>
          <w:numId w:val="23"/>
        </w:numPr>
        <w:tabs>
          <w:tab w:val="clear" w:pos="420"/>
          <w:tab w:val="left" w:pos="-6804"/>
          <w:tab w:val="num" w:pos="-6663"/>
        </w:tabs>
        <w:ind w:left="426" w:hanging="142"/>
        <w:jc w:val="both"/>
        <w:rPr>
          <w:rFonts w:asciiTheme="minorHAnsi" w:hAnsiTheme="minorHAnsi" w:cstheme="minorHAnsi"/>
          <w:sz w:val="22"/>
          <w:szCs w:val="22"/>
        </w:rPr>
      </w:pPr>
      <w:r w:rsidRPr="0022615B">
        <w:rPr>
          <w:rFonts w:asciiTheme="minorHAnsi" w:hAnsiTheme="minorHAnsi" w:cstheme="minorHAnsi"/>
          <w:sz w:val="22"/>
          <w:szCs w:val="22"/>
        </w:rPr>
        <w:t>ak zhotoviteľ v dôsledku svojej platobnej neschopnosti zastaví svoje platby iným zhotoviteľom, je v konkurznom konaní, alebo ide do likvidácie. Objednávateľ môže žiadať náhradu škody za nesplnenie celej dodávky. Vykonané práce sa zúčtujú podľa zmluvných cien s tým, že budú znížené o výšku náhrady škôd.</w:t>
      </w:r>
    </w:p>
    <w:p w:rsidR="00805A8C" w:rsidRPr="0022615B" w:rsidRDefault="00805A8C" w:rsidP="00805A8C">
      <w:pPr>
        <w:numPr>
          <w:ilvl w:val="0"/>
          <w:numId w:val="23"/>
        </w:numPr>
        <w:tabs>
          <w:tab w:val="clear" w:pos="420"/>
          <w:tab w:val="left" w:pos="-6804"/>
          <w:tab w:val="num" w:pos="-6663"/>
        </w:tabs>
        <w:ind w:left="426" w:hanging="142"/>
        <w:jc w:val="both"/>
        <w:rPr>
          <w:rFonts w:asciiTheme="minorHAnsi" w:hAnsiTheme="minorHAnsi" w:cstheme="minorHAnsi"/>
          <w:sz w:val="22"/>
          <w:szCs w:val="22"/>
        </w:rPr>
      </w:pPr>
      <w:r w:rsidRPr="0022615B">
        <w:rPr>
          <w:rFonts w:asciiTheme="minorHAnsi" w:hAnsiTheme="minorHAnsi" w:cstheme="minorHAnsi"/>
          <w:sz w:val="22"/>
          <w:szCs w:val="22"/>
        </w:rPr>
        <w:t>ak zhotoviteľ mešká so splnením zmluvného termínu, alebo dielčieho termínu dohodnutého v zmluve, alebo harmonograme prác, a ak márne uplynie dodatočne stanovená lehota na plnenie.</w:t>
      </w:r>
    </w:p>
    <w:p w:rsidR="00805A8C" w:rsidRPr="0022615B" w:rsidRDefault="00805A8C" w:rsidP="00805A8C">
      <w:pPr>
        <w:numPr>
          <w:ilvl w:val="0"/>
          <w:numId w:val="38"/>
        </w:numPr>
        <w:tabs>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Zhotoviteľ môže od</w:t>
      </w:r>
      <w:r w:rsidR="00E84BDD">
        <w:rPr>
          <w:rFonts w:asciiTheme="minorHAnsi" w:hAnsiTheme="minorHAnsi" w:cstheme="minorHAnsi"/>
          <w:sz w:val="22"/>
          <w:szCs w:val="22"/>
        </w:rPr>
        <w:t>stúpiť od zmluvy v prípade, ak O</w:t>
      </w:r>
      <w:r w:rsidRPr="0022615B">
        <w:rPr>
          <w:rFonts w:asciiTheme="minorHAnsi" w:hAnsiTheme="minorHAnsi" w:cstheme="minorHAnsi"/>
          <w:sz w:val="22"/>
          <w:szCs w:val="22"/>
        </w:rPr>
        <w:t xml:space="preserve">bjednávateľ neplní </w:t>
      </w:r>
      <w:r w:rsidR="00E84BDD">
        <w:rPr>
          <w:rFonts w:asciiTheme="minorHAnsi" w:hAnsiTheme="minorHAnsi" w:cstheme="minorHAnsi"/>
          <w:sz w:val="22"/>
          <w:szCs w:val="22"/>
        </w:rPr>
        <w:t>svoje zmluvné povinnosti a tým Z</w:t>
      </w:r>
      <w:r w:rsidRPr="0022615B">
        <w:rPr>
          <w:rFonts w:asciiTheme="minorHAnsi" w:hAnsiTheme="minorHAnsi" w:cstheme="minorHAnsi"/>
          <w:sz w:val="22"/>
          <w:szCs w:val="22"/>
        </w:rPr>
        <w:t>hotoviteľovi znemožní vyko</w:t>
      </w:r>
      <w:r w:rsidR="00E84BDD">
        <w:rPr>
          <w:rFonts w:asciiTheme="minorHAnsi" w:hAnsiTheme="minorHAnsi" w:cstheme="minorHAnsi"/>
          <w:sz w:val="22"/>
          <w:szCs w:val="22"/>
        </w:rPr>
        <w:t>návanie prác. Musí však vyzvať O</w:t>
      </w:r>
      <w:r w:rsidRPr="0022615B">
        <w:rPr>
          <w:rFonts w:asciiTheme="minorHAnsi" w:hAnsiTheme="minorHAnsi" w:cstheme="minorHAnsi"/>
          <w:sz w:val="22"/>
          <w:szCs w:val="22"/>
        </w:rPr>
        <w:t>bjednávateľa a určiť mu dodatočne primeranú lehotu na splnenie záväzkov vyplývajúcich zo zmluvy a písomne prehlási, že v prípade neplnenia aj po stanovenom termíne od zmluvy odstúpi.</w:t>
      </w:r>
    </w:p>
    <w:p w:rsidR="00805A8C" w:rsidRPr="0022615B" w:rsidRDefault="00805A8C" w:rsidP="00805A8C">
      <w:pPr>
        <w:numPr>
          <w:ilvl w:val="0"/>
          <w:numId w:val="38"/>
        </w:numPr>
        <w:tabs>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Práce a dodávky realizované ku dňu odstúpenia od zmluvy sa vyúčtujú podľa zmluvných cien v preukázateľnom rozsahu.</w:t>
      </w:r>
    </w:p>
    <w:p w:rsidR="00805A8C" w:rsidRPr="0022615B" w:rsidRDefault="00805A8C" w:rsidP="00805A8C">
      <w:pPr>
        <w:numPr>
          <w:ilvl w:val="0"/>
          <w:numId w:val="38"/>
        </w:numPr>
        <w:tabs>
          <w:tab w:val="left" w:pos="284"/>
        </w:tabs>
        <w:ind w:left="284" w:hanging="284"/>
        <w:jc w:val="both"/>
        <w:rPr>
          <w:rFonts w:asciiTheme="minorHAnsi" w:hAnsiTheme="minorHAnsi" w:cstheme="minorHAnsi"/>
          <w:sz w:val="22"/>
          <w:szCs w:val="22"/>
        </w:rPr>
      </w:pPr>
      <w:r w:rsidRPr="0022615B">
        <w:rPr>
          <w:rFonts w:asciiTheme="minorHAnsi" w:hAnsiTheme="minorHAnsi" w:cstheme="minorHAnsi"/>
          <w:bCs/>
          <w:sz w:val="22"/>
          <w:szCs w:val="22"/>
        </w:rPr>
        <w:t>Objednávateľ si vyhradzuje právo bez akýchkoľvek sankcií odstúpiť od tejto Zmluvy v prípade, kedy ešte nedošlo k plneniu z tejto zmluvy a výsledky administratívnej finančnej kontroly Poskytovateľa neumožňujú financovanie výdavkov vzniknutých z obstarávania stavebných prác alebo iných postupov, ktoré sú predmetom tejto zmluvy.</w:t>
      </w:r>
    </w:p>
    <w:p w:rsidR="00805A8C" w:rsidRPr="0022615B" w:rsidRDefault="00805A8C" w:rsidP="00805A8C">
      <w:pPr>
        <w:numPr>
          <w:ilvl w:val="0"/>
          <w:numId w:val="38"/>
        </w:numPr>
        <w:tabs>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Zmluvné strany si dohodli náhradné doručenie odstúpenia od zmluvy spočívajúce  v tom, že písomnosť o odstúpení od zmluvy sa považuje za doručenú dňom, kedy bola uložená na pošte, aj keď sa adresát o uložení nedozvedel.</w:t>
      </w:r>
    </w:p>
    <w:p w:rsidR="00805A8C" w:rsidRPr="0022615B" w:rsidRDefault="00805A8C" w:rsidP="00805A8C">
      <w:pPr>
        <w:tabs>
          <w:tab w:val="left" w:pos="3780"/>
        </w:tabs>
        <w:jc w:val="center"/>
        <w:rPr>
          <w:rFonts w:asciiTheme="minorHAnsi" w:hAnsiTheme="minorHAnsi" w:cstheme="minorHAnsi"/>
          <w:b/>
          <w:sz w:val="22"/>
          <w:szCs w:val="22"/>
        </w:rPr>
      </w:pPr>
    </w:p>
    <w:p w:rsidR="00805A8C" w:rsidRPr="0022615B" w:rsidRDefault="00805A8C" w:rsidP="00805A8C">
      <w:pPr>
        <w:tabs>
          <w:tab w:val="left" w:pos="3780"/>
        </w:tabs>
        <w:jc w:val="center"/>
        <w:rPr>
          <w:rFonts w:asciiTheme="minorHAnsi" w:hAnsiTheme="minorHAnsi" w:cstheme="minorHAnsi"/>
          <w:b/>
          <w:sz w:val="22"/>
          <w:szCs w:val="22"/>
        </w:rPr>
      </w:pPr>
    </w:p>
    <w:p w:rsidR="00805A8C" w:rsidRPr="0022615B"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XIV.</w:t>
      </w:r>
    </w:p>
    <w:p w:rsidR="00805A8C" w:rsidRDefault="00805A8C" w:rsidP="00805A8C">
      <w:pPr>
        <w:jc w:val="center"/>
        <w:rPr>
          <w:rFonts w:asciiTheme="minorHAnsi" w:hAnsiTheme="minorHAnsi" w:cstheme="minorHAnsi"/>
          <w:b/>
          <w:sz w:val="22"/>
          <w:szCs w:val="22"/>
        </w:rPr>
      </w:pPr>
      <w:r w:rsidRPr="0022615B">
        <w:rPr>
          <w:rFonts w:asciiTheme="minorHAnsi" w:hAnsiTheme="minorHAnsi" w:cstheme="minorHAnsi"/>
          <w:b/>
          <w:sz w:val="22"/>
          <w:szCs w:val="22"/>
        </w:rPr>
        <w:t>Doručovanie a ďalšia komunikácia</w:t>
      </w:r>
    </w:p>
    <w:p w:rsidR="004037CD" w:rsidRPr="0022615B" w:rsidRDefault="004037CD" w:rsidP="00805A8C">
      <w:pPr>
        <w:jc w:val="center"/>
        <w:rPr>
          <w:rFonts w:asciiTheme="minorHAnsi" w:hAnsiTheme="minorHAnsi" w:cstheme="minorHAnsi"/>
          <w:b/>
          <w:sz w:val="22"/>
          <w:szCs w:val="22"/>
        </w:rPr>
      </w:pPr>
    </w:p>
    <w:p w:rsidR="00805A8C" w:rsidRPr="0022615B" w:rsidRDefault="00805A8C" w:rsidP="00805A8C">
      <w:pPr>
        <w:numPr>
          <w:ilvl w:val="1"/>
          <w:numId w:val="43"/>
        </w:numPr>
        <w:tabs>
          <w:tab w:val="clear" w:pos="420"/>
          <w:tab w:val="left" w:pos="-6379"/>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Doručením akýchkoľvek písomností na základe tejto zmluvy alebo v súvislosti s touto zmlu</w:t>
      </w:r>
      <w:r w:rsidRPr="0022615B">
        <w:rPr>
          <w:rFonts w:asciiTheme="minorHAnsi" w:hAnsiTheme="minorHAnsi" w:cstheme="minorHAnsi"/>
          <w:sz w:val="22"/>
          <w:szCs w:val="22"/>
        </w:rPr>
        <w:softHyphen/>
        <w:t>vou sa rozumie doručenie písomnosti doporučene poštou preukazujúcou doručenie na adresu určenú podľa bodu 2 tohto odseku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w:t>
      </w:r>
      <w:r w:rsidRPr="0022615B">
        <w:rPr>
          <w:rFonts w:asciiTheme="minorHAnsi" w:hAnsiTheme="minorHAnsi" w:cstheme="minorHAnsi"/>
          <w:sz w:val="22"/>
          <w:szCs w:val="22"/>
        </w:rPr>
        <w:softHyphen/>
        <w:t>ručovanú písomnosť prevziať, alebo v ktorý márne uplynie odberná lehota pre vyzdvihnutie si zásielky na pošte, doručovanej poštou zmluvnej strane, alebo v ktorý je na zá</w:t>
      </w:r>
      <w:r w:rsidRPr="0022615B">
        <w:rPr>
          <w:rFonts w:asciiTheme="minorHAnsi" w:hAnsiTheme="minorHAnsi" w:cstheme="minorHAnsi"/>
          <w:sz w:val="22"/>
          <w:szCs w:val="22"/>
        </w:rPr>
        <w:softHyphen/>
        <w:t>sielke, doručovanej poštou zmluvnej strane, preukázateľne zamestnancom pošty vyznačená poznámka, že „adresát sa odsťahoval“, „adresát je neznámy“ alebo iná poznámka podobného významu, ak sa sú</w:t>
      </w:r>
      <w:r w:rsidRPr="0022615B">
        <w:rPr>
          <w:rFonts w:asciiTheme="minorHAnsi" w:hAnsiTheme="minorHAnsi" w:cstheme="minorHAnsi"/>
          <w:sz w:val="22"/>
          <w:szCs w:val="22"/>
        </w:rPr>
        <w:softHyphen/>
        <w:t>časne takáto poznámka zakladá na pravde.</w:t>
      </w:r>
    </w:p>
    <w:p w:rsidR="00805A8C" w:rsidRPr="0022615B" w:rsidRDefault="00805A8C" w:rsidP="00805A8C">
      <w:pPr>
        <w:numPr>
          <w:ilvl w:val="1"/>
          <w:numId w:val="43"/>
        </w:numPr>
        <w:tabs>
          <w:tab w:val="clear" w:pos="420"/>
          <w:tab w:val="left" w:pos="-6379"/>
          <w:tab w:val="num" w:pos="-6237"/>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Pre potreby doručovania prostredníctvom pošty sa v prípade zhotoviteľa použije adresa jeho sídla v zá</w:t>
      </w:r>
      <w:r w:rsidR="00E84BDD">
        <w:rPr>
          <w:rFonts w:asciiTheme="minorHAnsi" w:hAnsiTheme="minorHAnsi" w:cstheme="minorHAnsi"/>
          <w:sz w:val="22"/>
          <w:szCs w:val="22"/>
        </w:rPr>
        <w:t>hlaví tejto zmluvy a v prípade O</w:t>
      </w:r>
      <w:r w:rsidRPr="0022615B">
        <w:rPr>
          <w:rFonts w:asciiTheme="minorHAnsi" w:hAnsiTheme="minorHAnsi" w:cstheme="minorHAnsi"/>
          <w:sz w:val="22"/>
          <w:szCs w:val="22"/>
        </w:rPr>
        <w:t>bjednávateľa adresa jeho sídla v záhlaví tejto zmluvy, ibaže odosielajúcej zmluvnej strane adresát písomnosti oznámil novú ad</w:t>
      </w:r>
      <w:r w:rsidRPr="0022615B">
        <w:rPr>
          <w:rFonts w:asciiTheme="minorHAnsi" w:hAnsiTheme="minorHAnsi" w:cstheme="minorHAnsi"/>
          <w:sz w:val="22"/>
          <w:szCs w:val="22"/>
        </w:rPr>
        <w:softHyphen/>
        <w:t>resu sídla, prípadne inú novú adresu určenú na doručovanie písomností.</w:t>
      </w:r>
    </w:p>
    <w:p w:rsidR="00805A8C" w:rsidRPr="0022615B" w:rsidRDefault="00805A8C" w:rsidP="00805A8C">
      <w:pPr>
        <w:numPr>
          <w:ilvl w:val="1"/>
          <w:numId w:val="43"/>
        </w:numPr>
        <w:tabs>
          <w:tab w:val="clear" w:pos="420"/>
          <w:tab w:val="left" w:pos="-6379"/>
          <w:tab w:val="num" w:pos="-6237"/>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w:t>
      </w:r>
      <w:r w:rsidRPr="0022615B">
        <w:rPr>
          <w:rFonts w:asciiTheme="minorHAnsi" w:hAnsiTheme="minorHAnsi" w:cstheme="minorHAnsi"/>
          <w:sz w:val="22"/>
          <w:szCs w:val="22"/>
        </w:rPr>
        <w:softHyphen/>
        <w:t>mená zmluvnej strane pred odosielaním písomnosti.</w:t>
      </w:r>
    </w:p>
    <w:p w:rsidR="00805A8C" w:rsidRPr="0022615B" w:rsidRDefault="00805A8C" w:rsidP="00805A8C">
      <w:pPr>
        <w:numPr>
          <w:ilvl w:val="1"/>
          <w:numId w:val="43"/>
        </w:numPr>
        <w:tabs>
          <w:tab w:val="clear" w:pos="420"/>
          <w:tab w:val="left" w:pos="-6379"/>
          <w:tab w:val="num" w:pos="-6237"/>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Ak sa akákoľvek písomnosť na základe tejto zmluvy alebo v súvislosti s touto zmluvou doru</w:t>
      </w:r>
      <w:r w:rsidRPr="0022615B">
        <w:rPr>
          <w:rFonts w:asciiTheme="minorHAnsi" w:hAnsiTheme="minorHAnsi" w:cstheme="minorHAnsi"/>
          <w:sz w:val="22"/>
          <w:szCs w:val="22"/>
        </w:rPr>
        <w:softHyphen/>
        <w:t>čuje inak ako poštou, je možné ju doručovať aj na inom mieste ako na adrese určenej podľa bodu 1. alebo bodu 2. alebo bodu 3. tohto článku, ak sa na tomto mieste zdržujú osoby oprávnené prijímať v mene zmluvnej strany písomnosti.</w:t>
      </w:r>
    </w:p>
    <w:p w:rsidR="00805A8C" w:rsidRPr="0022615B" w:rsidRDefault="00805A8C" w:rsidP="00805A8C">
      <w:pPr>
        <w:numPr>
          <w:ilvl w:val="1"/>
          <w:numId w:val="43"/>
        </w:numPr>
        <w:tabs>
          <w:tab w:val="clear" w:pos="420"/>
          <w:tab w:val="left" w:pos="-6379"/>
          <w:tab w:val="num" w:pos="-6237"/>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 xml:space="preserve">Doručením písomných pokynov, upozornení, oznámení, informácií a návrhov podľa tejto zmluvy sa rozumie aj ich doručenie zápisom v stavebnom denníku; to neplatí o odstúpení od zmluvy. Za deň doručenia písomnosti podľa predchádzajúcej vety sa považuje pracovný deň nasledujúci po tom, </w:t>
      </w:r>
      <w:r w:rsidRPr="0022615B">
        <w:rPr>
          <w:rFonts w:asciiTheme="minorHAnsi" w:hAnsiTheme="minorHAnsi" w:cstheme="minorHAnsi"/>
          <w:sz w:val="22"/>
          <w:szCs w:val="22"/>
        </w:rPr>
        <w:lastRenderedPageBreak/>
        <w:t>ako sa zmluvná strana, ktorá je adresátom, mohla oboznámiť s obsahom príslušného zápisu v stavebnom denníku; v prípade pochybností sa predpokladá, že táto zmluvná strana sa mohla oboznámiť so zápisom v stavebnom denníku v deň, ktorý je pri tomto zápise uvedený ako deň jeho vykonania.</w:t>
      </w:r>
    </w:p>
    <w:p w:rsidR="00805A8C" w:rsidRPr="0022615B" w:rsidRDefault="00805A8C" w:rsidP="00805A8C">
      <w:pPr>
        <w:numPr>
          <w:ilvl w:val="1"/>
          <w:numId w:val="43"/>
        </w:numPr>
        <w:tabs>
          <w:tab w:val="clear" w:pos="420"/>
          <w:tab w:val="left" w:pos="-6379"/>
          <w:tab w:val="num" w:pos="-6237"/>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Ak v tejto zmluve nie je uvedené inak, pokyny, upozornenia, oznámenia, informácie a návrhy podľa tejto zmluvy si zmluvné strany môžu adresovať aj telefonicky, faxom alebo prostredníctvom elektronickej pošty, ak to ich povaha pripúšťa. Pre potreby takejto komunikácie sa použijú telefónne čísla, čísla faxu, resp. adresy elektronickej pošty zmluvných strán uve</w:t>
      </w:r>
      <w:r w:rsidRPr="0022615B">
        <w:rPr>
          <w:rFonts w:asciiTheme="minorHAnsi" w:hAnsiTheme="minorHAnsi" w:cstheme="minorHAnsi"/>
          <w:sz w:val="22"/>
          <w:szCs w:val="22"/>
        </w:rPr>
        <w:softHyphen/>
        <w:t>dené v záhlaví tejto Zmluvy, ibaže odosielajúcej zmluvnej strane adresát oznámil nové telefonické číslo, číslo faxu, resp. adresu elektronickej pošty; bod 2. sa použije obdobne. Zmluvné strany sa zaväzujú zabezpečiť podmienky pre komunikáciu podľa tohto bodu zmluvy.</w:t>
      </w:r>
    </w:p>
    <w:p w:rsidR="00805A8C" w:rsidRPr="0022615B" w:rsidRDefault="00805A8C" w:rsidP="00805A8C">
      <w:pPr>
        <w:numPr>
          <w:ilvl w:val="1"/>
          <w:numId w:val="43"/>
        </w:numPr>
        <w:tabs>
          <w:tab w:val="clear" w:pos="420"/>
          <w:tab w:val="left" w:pos="-6379"/>
          <w:tab w:val="num" w:pos="-6237"/>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Ak v tejto zmluve nie je uvedené inak, pokyny, upozornenia, oznámenia, informácie a návrhy podľa tejto Zmluvy si Zmluvné strany môžu adresovať aj ústne prostredníctvom osôb oprávnených zastupovať zmluvné strany vo veciach realizácie tejto zmluvy alebo iných osôb, ak to pripúšťa zákon alebo táto zmluva.</w:t>
      </w:r>
    </w:p>
    <w:p w:rsidR="00805A8C" w:rsidRPr="0022615B" w:rsidRDefault="00805A8C" w:rsidP="00805A8C">
      <w:pPr>
        <w:numPr>
          <w:ilvl w:val="1"/>
          <w:numId w:val="43"/>
        </w:numPr>
        <w:tabs>
          <w:tab w:val="clear" w:pos="420"/>
          <w:tab w:val="left" w:pos="-6379"/>
          <w:tab w:val="num" w:pos="-6237"/>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rsidR="00805A8C" w:rsidRPr="0022615B" w:rsidRDefault="00805A8C" w:rsidP="00805A8C">
      <w:pPr>
        <w:numPr>
          <w:ilvl w:val="1"/>
          <w:numId w:val="43"/>
        </w:numPr>
        <w:tabs>
          <w:tab w:val="clear" w:pos="420"/>
          <w:tab w:val="left" w:pos="-6379"/>
          <w:tab w:val="num" w:pos="-6237"/>
          <w:tab w:val="left" w:pos="284"/>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Zmluvné strany sa zaväzujú, že si budú vzájomne poskytovať po</w:t>
      </w:r>
      <w:r w:rsidRPr="0022615B">
        <w:rPr>
          <w:rFonts w:asciiTheme="minorHAnsi" w:hAnsiTheme="minorHAnsi" w:cstheme="minorHAnsi"/>
          <w:sz w:val="22"/>
          <w:szCs w:val="22"/>
        </w:rPr>
        <w:softHyphen/>
        <w:t>treb</w:t>
      </w:r>
      <w:r w:rsidRPr="0022615B">
        <w:rPr>
          <w:rFonts w:asciiTheme="minorHAnsi" w:hAnsiTheme="minorHAnsi" w:cstheme="minorHAnsi"/>
          <w:sz w:val="22"/>
          <w:szCs w:val="22"/>
        </w:rPr>
        <w:softHyphen/>
        <w:t>nú súčinnosť a vzájomne sa informovať o ďalších skutočnos</w:t>
      </w:r>
      <w:r w:rsidRPr="0022615B">
        <w:rPr>
          <w:rFonts w:asciiTheme="minorHAnsi" w:hAnsiTheme="minorHAnsi" w:cstheme="minorHAnsi"/>
          <w:sz w:val="22"/>
          <w:szCs w:val="22"/>
        </w:rPr>
        <w:softHyphen/>
        <w:t>tiach potreb</w:t>
      </w:r>
      <w:r w:rsidRPr="0022615B">
        <w:rPr>
          <w:rFonts w:asciiTheme="minorHAnsi" w:hAnsiTheme="minorHAnsi" w:cstheme="minorHAnsi"/>
          <w:sz w:val="22"/>
          <w:szCs w:val="22"/>
        </w:rPr>
        <w:softHyphen/>
        <w:t>ných pre plnenie ich záväzkov vyplývajúcich z tejto zmluvy, oznamovať si včas dôleži</w:t>
      </w:r>
      <w:r w:rsidRPr="0022615B">
        <w:rPr>
          <w:rFonts w:asciiTheme="minorHAnsi" w:hAnsiTheme="minorHAnsi" w:cstheme="minorHAnsi"/>
          <w:sz w:val="22"/>
          <w:szCs w:val="22"/>
        </w:rPr>
        <w:softHyphen/>
        <w:t>té okolnosti a ich zmeny, ktoré môžu mať vplyv na ich spoluprácu podľa tejto zmluvy.</w:t>
      </w:r>
    </w:p>
    <w:p w:rsidR="00805A8C" w:rsidRPr="0022615B" w:rsidRDefault="00805A8C" w:rsidP="00805A8C">
      <w:pPr>
        <w:tabs>
          <w:tab w:val="left" w:pos="3780"/>
        </w:tabs>
        <w:jc w:val="center"/>
        <w:rPr>
          <w:rFonts w:asciiTheme="minorHAnsi" w:hAnsiTheme="minorHAnsi" w:cstheme="minorHAnsi"/>
          <w:b/>
          <w:sz w:val="22"/>
          <w:szCs w:val="22"/>
        </w:rPr>
      </w:pPr>
    </w:p>
    <w:p w:rsidR="00805A8C" w:rsidRPr="0022615B" w:rsidRDefault="00805A8C" w:rsidP="00805A8C">
      <w:pPr>
        <w:tabs>
          <w:tab w:val="left" w:pos="3780"/>
        </w:tabs>
        <w:jc w:val="center"/>
        <w:rPr>
          <w:rFonts w:asciiTheme="minorHAnsi" w:hAnsiTheme="minorHAnsi" w:cstheme="minorHAnsi"/>
          <w:b/>
          <w:sz w:val="22"/>
          <w:szCs w:val="22"/>
        </w:rPr>
      </w:pPr>
      <w:r w:rsidRPr="0022615B">
        <w:rPr>
          <w:rFonts w:asciiTheme="minorHAnsi" w:hAnsiTheme="minorHAnsi" w:cstheme="minorHAnsi"/>
          <w:b/>
          <w:sz w:val="22"/>
          <w:szCs w:val="22"/>
        </w:rPr>
        <w:t>XV</w:t>
      </w:r>
      <w:r w:rsidR="00A3338E">
        <w:rPr>
          <w:rFonts w:asciiTheme="minorHAnsi" w:hAnsiTheme="minorHAnsi" w:cstheme="minorHAnsi"/>
          <w:b/>
          <w:sz w:val="22"/>
          <w:szCs w:val="22"/>
        </w:rPr>
        <w:t>.</w:t>
      </w:r>
    </w:p>
    <w:p w:rsidR="00805A8C" w:rsidRDefault="00805A8C" w:rsidP="00805A8C">
      <w:pPr>
        <w:tabs>
          <w:tab w:val="left" w:pos="3780"/>
        </w:tabs>
        <w:jc w:val="center"/>
        <w:rPr>
          <w:rFonts w:asciiTheme="minorHAnsi" w:hAnsiTheme="minorHAnsi" w:cstheme="minorHAnsi"/>
          <w:b/>
          <w:sz w:val="22"/>
          <w:szCs w:val="22"/>
        </w:rPr>
      </w:pPr>
      <w:r w:rsidRPr="0022615B">
        <w:rPr>
          <w:rFonts w:asciiTheme="minorHAnsi" w:hAnsiTheme="minorHAnsi" w:cstheme="minorHAnsi"/>
          <w:b/>
          <w:sz w:val="22"/>
          <w:szCs w:val="22"/>
        </w:rPr>
        <w:t>Záverečné ustanovenia</w:t>
      </w:r>
    </w:p>
    <w:p w:rsidR="004037CD" w:rsidRPr="0022615B" w:rsidRDefault="004037CD" w:rsidP="00805A8C">
      <w:pPr>
        <w:tabs>
          <w:tab w:val="left" w:pos="3780"/>
        </w:tabs>
        <w:jc w:val="center"/>
        <w:rPr>
          <w:rFonts w:asciiTheme="minorHAnsi" w:hAnsiTheme="minorHAnsi" w:cstheme="minorHAnsi"/>
          <w:b/>
          <w:sz w:val="22"/>
          <w:szCs w:val="22"/>
        </w:rPr>
      </w:pPr>
    </w:p>
    <w:p w:rsidR="00805A8C" w:rsidRPr="0022615B" w:rsidRDefault="00805A8C" w:rsidP="00805A8C">
      <w:pPr>
        <w:numPr>
          <w:ilvl w:val="0"/>
          <w:numId w:val="39"/>
        </w:numPr>
        <w:tabs>
          <w:tab w:val="left" w:pos="-6096"/>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Táto zmluva sa uzatvára na dobu určitú na zhotovenie a dodania predmetu zmluvy (diela).</w:t>
      </w:r>
    </w:p>
    <w:p w:rsidR="00805A8C" w:rsidRPr="0022615B" w:rsidRDefault="00805A8C" w:rsidP="00805A8C">
      <w:pPr>
        <w:numPr>
          <w:ilvl w:val="0"/>
          <w:numId w:val="39"/>
        </w:numPr>
        <w:tabs>
          <w:tab w:val="left" w:pos="-6096"/>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Pokiaľ v tejto zmluve nebolo dohodnuté niečo iné, vzájomné vzťahy zmluvných strán sa riadia ustanoveniami Obchodného zákonníka.</w:t>
      </w:r>
    </w:p>
    <w:p w:rsidR="00805A8C" w:rsidRPr="0022615B" w:rsidRDefault="00805A8C" w:rsidP="00805A8C">
      <w:pPr>
        <w:numPr>
          <w:ilvl w:val="0"/>
          <w:numId w:val="39"/>
        </w:numPr>
        <w:tabs>
          <w:tab w:val="left" w:pos="-6096"/>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K návrhom dodatkov k tejto zmluve sa zmluvné strany zaväzujú vyjadriť písomne v lehote 15 dní od doručenia návrhu dodatku druhej strane.</w:t>
      </w:r>
    </w:p>
    <w:p w:rsidR="00805A8C" w:rsidRPr="0022615B" w:rsidRDefault="00805A8C" w:rsidP="00805A8C">
      <w:pPr>
        <w:numPr>
          <w:ilvl w:val="0"/>
          <w:numId w:val="39"/>
        </w:numPr>
        <w:tabs>
          <w:tab w:val="left" w:pos="-6096"/>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Zmeny a doplnky tejto zmluvy je možné robiť len písomnými dodatkami podpísanými štatutárnymi zástupcami oboch zmluvných strán.</w:t>
      </w:r>
    </w:p>
    <w:p w:rsidR="00805A8C" w:rsidRPr="0022615B" w:rsidRDefault="00805A8C" w:rsidP="00805A8C">
      <w:pPr>
        <w:numPr>
          <w:ilvl w:val="0"/>
          <w:numId w:val="39"/>
        </w:numPr>
        <w:tabs>
          <w:tab w:val="left" w:pos="-6096"/>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Zmluva vzniká prejavom súhlasu s celým jej obsahom.</w:t>
      </w:r>
    </w:p>
    <w:p w:rsidR="00805A8C" w:rsidRPr="0022615B" w:rsidRDefault="00805A8C" w:rsidP="00805A8C">
      <w:pPr>
        <w:numPr>
          <w:ilvl w:val="0"/>
          <w:numId w:val="39"/>
        </w:numPr>
        <w:tabs>
          <w:tab w:val="left" w:pos="-6096"/>
        </w:tabs>
        <w:ind w:left="284" w:hanging="284"/>
        <w:jc w:val="both"/>
        <w:rPr>
          <w:rFonts w:asciiTheme="minorHAnsi" w:hAnsiTheme="minorHAnsi" w:cstheme="minorHAnsi"/>
          <w:sz w:val="22"/>
          <w:szCs w:val="22"/>
        </w:rPr>
      </w:pPr>
      <w:r w:rsidRPr="0022615B">
        <w:rPr>
          <w:rFonts w:asciiTheme="minorHAnsi" w:hAnsiTheme="minorHAnsi" w:cstheme="minorHAnsi"/>
          <w:sz w:val="22"/>
          <w:szCs w:val="22"/>
        </w:rPr>
        <w:t>Táto zmluva nadobúda platnosť podpisom obidvomi zmluvnými stranami.  Táto zmluva nadobúda účinnosť po splnení odkladacej podm</w:t>
      </w:r>
      <w:r w:rsidR="004037CD">
        <w:rPr>
          <w:rFonts w:asciiTheme="minorHAnsi" w:hAnsiTheme="minorHAnsi" w:cstheme="minorHAnsi"/>
          <w:sz w:val="22"/>
          <w:szCs w:val="22"/>
        </w:rPr>
        <w:t>ienky účinnosti, ktorá spočíva</w:t>
      </w:r>
      <w:r w:rsidRPr="0022615B">
        <w:rPr>
          <w:rFonts w:asciiTheme="minorHAnsi" w:hAnsiTheme="minorHAnsi" w:cstheme="minorHAnsi"/>
          <w:sz w:val="22"/>
          <w:szCs w:val="22"/>
        </w:rPr>
        <w:t xml:space="preserve"> v tom, že </w:t>
      </w:r>
    </w:p>
    <w:p w:rsidR="00805A8C" w:rsidRPr="0022615B" w:rsidRDefault="00805A8C" w:rsidP="00805A8C">
      <w:pPr>
        <w:numPr>
          <w:ilvl w:val="2"/>
          <w:numId w:val="21"/>
        </w:numPr>
        <w:tabs>
          <w:tab w:val="clear" w:pos="2490"/>
          <w:tab w:val="left" w:pos="-6096"/>
        </w:tabs>
        <w:ind w:left="1276"/>
        <w:jc w:val="both"/>
        <w:rPr>
          <w:rFonts w:asciiTheme="minorHAnsi" w:hAnsiTheme="minorHAnsi" w:cstheme="minorHAnsi"/>
          <w:sz w:val="22"/>
          <w:szCs w:val="22"/>
        </w:rPr>
      </w:pPr>
      <w:r w:rsidRPr="0022615B">
        <w:rPr>
          <w:rFonts w:asciiTheme="minorHAnsi" w:hAnsiTheme="minorHAnsi" w:cstheme="minorHAnsi"/>
          <w:sz w:val="22"/>
          <w:szCs w:val="22"/>
        </w:rPr>
        <w:t>dôjde k schváleniu procesov verejného obstarávania v rámci ex post kontroly poskytovateľom NFP.</w:t>
      </w:r>
    </w:p>
    <w:p w:rsidR="00805A8C" w:rsidRPr="0022615B" w:rsidRDefault="00805A8C" w:rsidP="00805A8C">
      <w:pPr>
        <w:numPr>
          <w:ilvl w:val="2"/>
          <w:numId w:val="21"/>
        </w:numPr>
        <w:tabs>
          <w:tab w:val="clear" w:pos="2490"/>
          <w:tab w:val="left" w:pos="-6096"/>
        </w:tabs>
        <w:ind w:left="1276"/>
        <w:jc w:val="both"/>
        <w:rPr>
          <w:rFonts w:asciiTheme="minorHAnsi" w:hAnsiTheme="minorHAnsi" w:cstheme="minorHAnsi"/>
          <w:sz w:val="22"/>
          <w:szCs w:val="22"/>
        </w:rPr>
      </w:pPr>
      <w:r w:rsidRPr="0022615B">
        <w:rPr>
          <w:rFonts w:asciiTheme="minorHAnsi" w:hAnsiTheme="minorHAnsi" w:cstheme="minorHAnsi"/>
          <w:sz w:val="22"/>
          <w:szCs w:val="22"/>
        </w:rPr>
        <w:t>alebo dňom doručenia písomného jednostranného rozhodnutia objednávateľa zhotoviteľovi o nadobudnutí účinnosti tejto Zmluvy o dielo.</w:t>
      </w:r>
    </w:p>
    <w:p w:rsidR="00805A8C" w:rsidRPr="0022615B" w:rsidRDefault="00805A8C" w:rsidP="00805A8C">
      <w:pPr>
        <w:tabs>
          <w:tab w:val="left" w:pos="-6096"/>
        </w:tabs>
        <w:jc w:val="both"/>
        <w:rPr>
          <w:rFonts w:asciiTheme="minorHAnsi" w:hAnsiTheme="minorHAnsi" w:cstheme="minorHAnsi"/>
          <w:sz w:val="22"/>
          <w:szCs w:val="22"/>
        </w:rPr>
      </w:pPr>
    </w:p>
    <w:p w:rsidR="00805A8C" w:rsidRPr="0022615B" w:rsidRDefault="004037CD" w:rsidP="00805A8C">
      <w:pPr>
        <w:numPr>
          <w:ilvl w:val="0"/>
          <w:numId w:val="21"/>
        </w:numPr>
        <w:tabs>
          <w:tab w:val="left" w:pos="-609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805A8C" w:rsidRPr="0022615B">
        <w:rPr>
          <w:rFonts w:asciiTheme="minorHAnsi" w:hAnsiTheme="minorHAnsi" w:cstheme="minorHAnsi"/>
          <w:sz w:val="22"/>
          <w:szCs w:val="22"/>
        </w:rPr>
        <w:t>Tát</w:t>
      </w:r>
      <w:r w:rsidR="00A70965" w:rsidRPr="0022615B">
        <w:rPr>
          <w:rFonts w:asciiTheme="minorHAnsi" w:hAnsiTheme="minorHAnsi" w:cstheme="minorHAnsi"/>
          <w:sz w:val="22"/>
          <w:szCs w:val="22"/>
        </w:rPr>
        <w:t>o zmluva je zhotovená v štyroch</w:t>
      </w:r>
      <w:r w:rsidR="00805A8C" w:rsidRPr="0022615B">
        <w:rPr>
          <w:rFonts w:asciiTheme="minorHAnsi" w:hAnsiTheme="minorHAnsi" w:cstheme="minorHAnsi"/>
          <w:sz w:val="22"/>
          <w:szCs w:val="22"/>
        </w:rPr>
        <w:t xml:space="preserve"> vyhotoveniach, z ktorých </w:t>
      </w:r>
      <w:r w:rsidR="00A70965" w:rsidRPr="0022615B">
        <w:rPr>
          <w:rFonts w:asciiTheme="minorHAnsi" w:hAnsiTheme="minorHAnsi" w:cstheme="minorHAnsi"/>
          <w:sz w:val="22"/>
          <w:szCs w:val="22"/>
        </w:rPr>
        <w:t>dve</w:t>
      </w:r>
      <w:r w:rsidR="00E84BDD">
        <w:rPr>
          <w:rFonts w:asciiTheme="minorHAnsi" w:hAnsiTheme="minorHAnsi" w:cstheme="minorHAnsi"/>
          <w:sz w:val="22"/>
          <w:szCs w:val="22"/>
        </w:rPr>
        <w:t xml:space="preserve"> si ponecháva Objednávateľ a dve Z</w:t>
      </w:r>
      <w:r w:rsidR="00805A8C" w:rsidRPr="0022615B">
        <w:rPr>
          <w:rFonts w:asciiTheme="minorHAnsi" w:hAnsiTheme="minorHAnsi" w:cstheme="minorHAnsi"/>
          <w:sz w:val="22"/>
          <w:szCs w:val="22"/>
        </w:rPr>
        <w:t>hotoviteľ.</w:t>
      </w:r>
    </w:p>
    <w:p w:rsidR="00E84BDD" w:rsidRPr="00E84BDD" w:rsidRDefault="00805A8C" w:rsidP="00805A8C">
      <w:pPr>
        <w:pStyle w:val="Odsekzoznamu"/>
        <w:widowControl w:val="0"/>
        <w:numPr>
          <w:ilvl w:val="0"/>
          <w:numId w:val="21"/>
        </w:numPr>
        <w:tabs>
          <w:tab w:val="clear" w:pos="360"/>
        </w:tabs>
        <w:autoSpaceDE w:val="0"/>
        <w:autoSpaceDN w:val="0"/>
        <w:adjustRightInd w:val="0"/>
        <w:spacing w:before="178" w:line="260" w:lineRule="exact"/>
        <w:rPr>
          <w:rFonts w:asciiTheme="minorHAnsi" w:hAnsiTheme="minorHAnsi" w:cstheme="minorHAnsi"/>
          <w:spacing w:val="1"/>
          <w:sz w:val="22"/>
          <w:szCs w:val="22"/>
        </w:rPr>
      </w:pPr>
      <w:r w:rsidRPr="0022615B">
        <w:rPr>
          <w:rFonts w:asciiTheme="minorHAnsi" w:hAnsiTheme="minorHAnsi" w:cstheme="minorHAnsi"/>
          <w:sz w:val="22"/>
          <w:szCs w:val="22"/>
        </w:rPr>
        <w:t xml:space="preserve">Neoddeliteľnou súčasťou tejto zmluvy sú nasledovné prílohy: </w:t>
      </w:r>
    </w:p>
    <w:p w:rsidR="00805A8C" w:rsidRPr="0022615B" w:rsidRDefault="00805A8C" w:rsidP="00E84BDD">
      <w:pPr>
        <w:pStyle w:val="Odsekzoznamu"/>
        <w:widowControl w:val="0"/>
        <w:autoSpaceDE w:val="0"/>
        <w:autoSpaceDN w:val="0"/>
        <w:adjustRightInd w:val="0"/>
        <w:spacing w:before="178" w:line="260" w:lineRule="exact"/>
        <w:ind w:left="360"/>
        <w:rPr>
          <w:rFonts w:asciiTheme="minorHAnsi" w:hAnsiTheme="minorHAnsi" w:cstheme="minorHAnsi"/>
          <w:spacing w:val="1"/>
          <w:sz w:val="22"/>
          <w:szCs w:val="22"/>
        </w:rPr>
      </w:pPr>
      <w:r w:rsidRPr="0022615B">
        <w:rPr>
          <w:rFonts w:asciiTheme="minorHAnsi" w:hAnsiTheme="minorHAnsi" w:cstheme="minorHAnsi"/>
          <w:sz w:val="22"/>
          <w:szCs w:val="22"/>
        </w:rPr>
        <w:br/>
      </w:r>
      <w:r w:rsidRPr="0022615B">
        <w:rPr>
          <w:rFonts w:asciiTheme="minorHAnsi" w:hAnsiTheme="minorHAnsi" w:cstheme="minorHAnsi"/>
          <w:spacing w:val="1"/>
          <w:sz w:val="22"/>
          <w:szCs w:val="22"/>
        </w:rPr>
        <w:t xml:space="preserve">Príloha č. 1 - Dokumentácia s názvom : </w:t>
      </w:r>
      <w:r w:rsidR="00A70965" w:rsidRPr="0022615B">
        <w:rPr>
          <w:rFonts w:asciiTheme="minorHAnsi" w:hAnsiTheme="minorHAnsi" w:cstheme="minorHAnsi"/>
          <w:spacing w:val="1"/>
          <w:sz w:val="22"/>
          <w:szCs w:val="22"/>
        </w:rPr>
        <w:t>„</w:t>
      </w:r>
      <w:r w:rsidR="00A70965" w:rsidRPr="0022615B">
        <w:rPr>
          <w:rFonts w:asciiTheme="minorHAnsi" w:hAnsiTheme="minorHAnsi" w:cstheme="minorHAnsi"/>
          <w:b/>
          <w:spacing w:val="1"/>
          <w:sz w:val="22"/>
          <w:szCs w:val="22"/>
        </w:rPr>
        <w:t>Priemyselná budova</w:t>
      </w:r>
      <w:r w:rsidR="00A70965" w:rsidRPr="0022615B">
        <w:rPr>
          <w:rFonts w:asciiTheme="minorHAnsi" w:hAnsiTheme="minorHAnsi" w:cstheme="minorHAnsi"/>
          <w:spacing w:val="1"/>
          <w:sz w:val="22"/>
          <w:szCs w:val="22"/>
        </w:rPr>
        <w:t>" vypracovaná spoločnosťou B&amp;K  project s.r.o., Sadovnícka 767, Nová Baňa</w:t>
      </w:r>
      <w:r w:rsidR="00A70965" w:rsidRPr="0022615B">
        <w:rPr>
          <w:rFonts w:asciiTheme="minorHAnsi" w:hAnsiTheme="minorHAnsi" w:cstheme="minorHAnsi"/>
          <w:i/>
          <w:spacing w:val="1"/>
          <w:sz w:val="22"/>
          <w:szCs w:val="22"/>
        </w:rPr>
        <w:t xml:space="preserve"> </w:t>
      </w:r>
      <w:r w:rsidRPr="0022615B">
        <w:rPr>
          <w:rFonts w:asciiTheme="minorHAnsi" w:hAnsiTheme="minorHAnsi" w:cstheme="minorHAnsi"/>
          <w:i/>
          <w:color w:val="FF0000"/>
          <w:spacing w:val="1"/>
          <w:sz w:val="22"/>
          <w:szCs w:val="22"/>
        </w:rPr>
        <w:t>(predkladá sa v čase podpisu zmluvy)</w:t>
      </w:r>
    </w:p>
    <w:p w:rsidR="00805A8C" w:rsidRPr="0022615B" w:rsidRDefault="00805A8C" w:rsidP="00805A8C">
      <w:pPr>
        <w:pStyle w:val="Odsekzoznamu"/>
        <w:widowControl w:val="0"/>
        <w:tabs>
          <w:tab w:val="left" w:pos="380"/>
        </w:tabs>
        <w:autoSpaceDE w:val="0"/>
        <w:autoSpaceDN w:val="0"/>
        <w:adjustRightInd w:val="0"/>
        <w:spacing w:before="178" w:line="260" w:lineRule="exact"/>
        <w:ind w:left="360" w:right="268"/>
        <w:jc w:val="both"/>
        <w:rPr>
          <w:rFonts w:asciiTheme="minorHAnsi" w:hAnsiTheme="minorHAnsi" w:cstheme="minorHAnsi"/>
          <w:spacing w:val="1"/>
          <w:sz w:val="22"/>
          <w:szCs w:val="22"/>
        </w:rPr>
      </w:pPr>
      <w:r w:rsidRPr="0022615B">
        <w:rPr>
          <w:rFonts w:asciiTheme="minorHAnsi" w:hAnsiTheme="minorHAnsi" w:cstheme="minorHAnsi"/>
          <w:spacing w:val="1"/>
          <w:sz w:val="22"/>
          <w:szCs w:val="22"/>
        </w:rPr>
        <w:t xml:space="preserve">Príloha č. 2 - Rozpočet diela (ocenený výkaz výmer) </w:t>
      </w:r>
      <w:r w:rsidRPr="0022615B">
        <w:rPr>
          <w:rFonts w:asciiTheme="minorHAnsi" w:hAnsiTheme="minorHAnsi" w:cstheme="minorHAnsi"/>
          <w:i/>
          <w:color w:val="FF0000"/>
          <w:spacing w:val="1"/>
          <w:sz w:val="22"/>
          <w:szCs w:val="22"/>
        </w:rPr>
        <w:t>(predkladá úspešný uchádzač v čase podpisu zmluvy)</w:t>
      </w:r>
    </w:p>
    <w:p w:rsidR="00805A8C" w:rsidRPr="0022615B" w:rsidRDefault="00805A8C" w:rsidP="00805A8C">
      <w:pPr>
        <w:pStyle w:val="Odsekzoznamu"/>
        <w:widowControl w:val="0"/>
        <w:tabs>
          <w:tab w:val="left" w:pos="380"/>
        </w:tabs>
        <w:autoSpaceDE w:val="0"/>
        <w:autoSpaceDN w:val="0"/>
        <w:adjustRightInd w:val="0"/>
        <w:spacing w:before="178" w:line="260" w:lineRule="exact"/>
        <w:ind w:left="360" w:right="268"/>
        <w:jc w:val="both"/>
        <w:rPr>
          <w:rFonts w:asciiTheme="minorHAnsi" w:hAnsiTheme="minorHAnsi" w:cstheme="minorHAnsi"/>
          <w:spacing w:val="1"/>
          <w:sz w:val="22"/>
          <w:szCs w:val="22"/>
        </w:rPr>
      </w:pPr>
      <w:r w:rsidRPr="0022615B">
        <w:rPr>
          <w:rFonts w:asciiTheme="minorHAnsi" w:hAnsiTheme="minorHAnsi" w:cstheme="minorHAnsi"/>
          <w:spacing w:val="1"/>
          <w:sz w:val="22"/>
          <w:szCs w:val="22"/>
        </w:rPr>
        <w:t xml:space="preserve">Príloha č. 3 - Rozpočet diela (ocenený výkaz výmer) v elektronickom vyhotovení v MS Excel. </w:t>
      </w:r>
      <w:r w:rsidRPr="0022615B">
        <w:rPr>
          <w:rFonts w:asciiTheme="minorHAnsi" w:hAnsiTheme="minorHAnsi" w:cstheme="minorHAnsi"/>
          <w:i/>
          <w:color w:val="FF0000"/>
          <w:spacing w:val="1"/>
          <w:sz w:val="22"/>
          <w:szCs w:val="22"/>
        </w:rPr>
        <w:t>(predkladá úspešný uchádzač v čase podpisu zmluvy)</w:t>
      </w:r>
    </w:p>
    <w:p w:rsidR="00805A8C" w:rsidRPr="0022615B" w:rsidRDefault="00805A8C" w:rsidP="00805A8C">
      <w:pPr>
        <w:pStyle w:val="Odsekzoznamu"/>
        <w:widowControl w:val="0"/>
        <w:tabs>
          <w:tab w:val="left" w:pos="380"/>
        </w:tabs>
        <w:autoSpaceDE w:val="0"/>
        <w:autoSpaceDN w:val="0"/>
        <w:adjustRightInd w:val="0"/>
        <w:spacing w:before="178" w:line="260" w:lineRule="exact"/>
        <w:ind w:left="360" w:right="268"/>
        <w:jc w:val="both"/>
        <w:rPr>
          <w:rFonts w:asciiTheme="minorHAnsi" w:hAnsiTheme="minorHAnsi" w:cstheme="minorHAnsi"/>
          <w:spacing w:val="1"/>
          <w:sz w:val="22"/>
          <w:szCs w:val="22"/>
        </w:rPr>
      </w:pPr>
      <w:r w:rsidRPr="0022615B">
        <w:rPr>
          <w:rFonts w:asciiTheme="minorHAnsi" w:hAnsiTheme="minorHAnsi" w:cstheme="minorHAnsi"/>
          <w:spacing w:val="1"/>
          <w:sz w:val="22"/>
          <w:szCs w:val="22"/>
        </w:rPr>
        <w:lastRenderedPageBreak/>
        <w:tab/>
        <w:t xml:space="preserve">Príloha č. 4 - Zoznam subdodávateľov a podiel subdodávok </w:t>
      </w:r>
      <w:r w:rsidRPr="0022615B">
        <w:rPr>
          <w:rFonts w:asciiTheme="minorHAnsi" w:hAnsiTheme="minorHAnsi" w:cstheme="minorHAnsi"/>
          <w:i/>
          <w:color w:val="FF0000"/>
          <w:spacing w:val="1"/>
          <w:sz w:val="22"/>
          <w:szCs w:val="22"/>
        </w:rPr>
        <w:t>(predkladá úspešný uchádzač v čase podpisu zmluvy)</w:t>
      </w:r>
    </w:p>
    <w:p w:rsidR="00805A8C" w:rsidRPr="0022615B" w:rsidRDefault="00805A8C" w:rsidP="00805A8C">
      <w:pPr>
        <w:tabs>
          <w:tab w:val="left" w:pos="3780"/>
        </w:tabs>
        <w:jc w:val="both"/>
        <w:rPr>
          <w:rFonts w:asciiTheme="minorHAnsi" w:hAnsiTheme="minorHAnsi" w:cstheme="minorHAnsi"/>
          <w:sz w:val="22"/>
          <w:szCs w:val="22"/>
        </w:rPr>
      </w:pPr>
    </w:p>
    <w:p w:rsidR="00805A8C" w:rsidRPr="0022615B" w:rsidRDefault="00805A8C" w:rsidP="00805A8C">
      <w:pPr>
        <w:tabs>
          <w:tab w:val="left" w:pos="3780"/>
        </w:tabs>
        <w:jc w:val="both"/>
        <w:rPr>
          <w:rFonts w:asciiTheme="minorHAnsi" w:hAnsiTheme="minorHAnsi" w:cstheme="minorHAnsi"/>
          <w:sz w:val="22"/>
          <w:szCs w:val="22"/>
        </w:rPr>
      </w:pPr>
    </w:p>
    <w:p w:rsidR="00805A8C" w:rsidRPr="0022615B" w:rsidRDefault="00805A8C" w:rsidP="00805A8C">
      <w:pPr>
        <w:tabs>
          <w:tab w:val="left" w:pos="3780"/>
        </w:tabs>
        <w:jc w:val="both"/>
        <w:rPr>
          <w:rFonts w:asciiTheme="minorHAnsi" w:hAnsiTheme="minorHAnsi" w:cstheme="minorHAnsi"/>
          <w:sz w:val="22"/>
          <w:szCs w:val="22"/>
        </w:rPr>
      </w:pPr>
      <w:r w:rsidRPr="0022615B">
        <w:rPr>
          <w:rFonts w:asciiTheme="minorHAnsi" w:hAnsiTheme="minorHAnsi" w:cstheme="minorHAnsi"/>
          <w:sz w:val="22"/>
          <w:szCs w:val="22"/>
        </w:rPr>
        <w:t>v </w:t>
      </w:r>
      <w:r w:rsidR="00A70965" w:rsidRPr="0022615B">
        <w:rPr>
          <w:rFonts w:asciiTheme="minorHAnsi" w:hAnsiTheme="minorHAnsi" w:cstheme="minorHAnsi"/>
          <w:noProof/>
          <w:sz w:val="22"/>
          <w:szCs w:val="22"/>
        </w:rPr>
        <w:t>Šipiciach</w:t>
      </w:r>
      <w:r w:rsidRPr="0022615B">
        <w:rPr>
          <w:rFonts w:asciiTheme="minorHAnsi" w:hAnsiTheme="minorHAnsi" w:cstheme="minorHAnsi"/>
          <w:sz w:val="22"/>
          <w:szCs w:val="22"/>
        </w:rPr>
        <w:t>, dňa .................</w:t>
      </w:r>
      <w:r w:rsidRPr="0022615B">
        <w:rPr>
          <w:rFonts w:asciiTheme="minorHAnsi" w:hAnsiTheme="minorHAnsi" w:cstheme="minorHAnsi"/>
          <w:sz w:val="22"/>
          <w:szCs w:val="22"/>
        </w:rPr>
        <w:tab/>
      </w:r>
      <w:r w:rsidRPr="0022615B">
        <w:rPr>
          <w:rFonts w:asciiTheme="minorHAnsi" w:hAnsiTheme="minorHAnsi" w:cstheme="minorHAnsi"/>
          <w:sz w:val="22"/>
          <w:szCs w:val="22"/>
        </w:rPr>
        <w:tab/>
        <w:t>v ..............................., dňa.............</w:t>
      </w:r>
    </w:p>
    <w:p w:rsidR="00805A8C" w:rsidRPr="0022615B" w:rsidRDefault="00805A8C" w:rsidP="00805A8C">
      <w:pPr>
        <w:tabs>
          <w:tab w:val="left" w:pos="3780"/>
        </w:tabs>
        <w:jc w:val="both"/>
        <w:rPr>
          <w:rFonts w:asciiTheme="minorHAnsi" w:hAnsiTheme="minorHAnsi" w:cstheme="minorHAnsi"/>
          <w:sz w:val="22"/>
          <w:szCs w:val="22"/>
        </w:rPr>
      </w:pPr>
    </w:p>
    <w:p w:rsidR="00805A8C" w:rsidRPr="0022615B" w:rsidRDefault="00805A8C" w:rsidP="00805A8C">
      <w:pPr>
        <w:tabs>
          <w:tab w:val="left" w:pos="3780"/>
        </w:tabs>
        <w:jc w:val="both"/>
        <w:rPr>
          <w:rFonts w:asciiTheme="minorHAnsi" w:hAnsiTheme="minorHAnsi" w:cstheme="minorHAnsi"/>
          <w:sz w:val="22"/>
          <w:szCs w:val="22"/>
        </w:rPr>
      </w:pPr>
    </w:p>
    <w:p w:rsidR="00805A8C" w:rsidRPr="0022615B" w:rsidRDefault="00805A8C" w:rsidP="00805A8C">
      <w:pPr>
        <w:tabs>
          <w:tab w:val="left" w:pos="3780"/>
        </w:tabs>
        <w:jc w:val="both"/>
        <w:rPr>
          <w:rFonts w:asciiTheme="minorHAnsi" w:hAnsiTheme="minorHAnsi" w:cstheme="minorHAnsi"/>
          <w:sz w:val="22"/>
          <w:szCs w:val="22"/>
        </w:rPr>
      </w:pPr>
    </w:p>
    <w:p w:rsidR="00805A8C" w:rsidRPr="0022615B" w:rsidRDefault="00805A8C" w:rsidP="00805A8C">
      <w:pPr>
        <w:tabs>
          <w:tab w:val="left" w:pos="3780"/>
        </w:tabs>
        <w:jc w:val="both"/>
        <w:rPr>
          <w:rFonts w:asciiTheme="minorHAnsi" w:hAnsiTheme="minorHAnsi" w:cstheme="minorHAnsi"/>
          <w:sz w:val="22"/>
          <w:szCs w:val="22"/>
        </w:rPr>
      </w:pPr>
      <w:r w:rsidRPr="0022615B">
        <w:rPr>
          <w:rFonts w:asciiTheme="minorHAnsi" w:hAnsiTheme="minorHAnsi" w:cstheme="minorHAnsi"/>
          <w:sz w:val="22"/>
          <w:szCs w:val="22"/>
        </w:rPr>
        <w:t>Objednávateľ:</w:t>
      </w:r>
      <w:r w:rsidRPr="0022615B">
        <w:rPr>
          <w:rFonts w:asciiTheme="minorHAnsi" w:hAnsiTheme="minorHAnsi" w:cstheme="minorHAnsi"/>
          <w:sz w:val="22"/>
          <w:szCs w:val="22"/>
        </w:rPr>
        <w:tab/>
      </w:r>
      <w:r w:rsidRPr="0022615B">
        <w:rPr>
          <w:rFonts w:asciiTheme="minorHAnsi" w:hAnsiTheme="minorHAnsi" w:cstheme="minorHAnsi"/>
          <w:sz w:val="22"/>
          <w:szCs w:val="22"/>
        </w:rPr>
        <w:tab/>
      </w:r>
      <w:r w:rsidRPr="0022615B">
        <w:rPr>
          <w:rFonts w:asciiTheme="minorHAnsi" w:hAnsiTheme="minorHAnsi" w:cstheme="minorHAnsi"/>
          <w:sz w:val="22"/>
          <w:szCs w:val="22"/>
        </w:rPr>
        <w:tab/>
        <w:t>Zhotoviteľ:</w:t>
      </w:r>
    </w:p>
    <w:p w:rsidR="00805A8C" w:rsidRPr="0022615B" w:rsidRDefault="00805A8C" w:rsidP="00805A8C">
      <w:pPr>
        <w:tabs>
          <w:tab w:val="left" w:pos="3780"/>
        </w:tabs>
        <w:jc w:val="both"/>
        <w:rPr>
          <w:rFonts w:asciiTheme="minorHAnsi" w:hAnsiTheme="minorHAnsi" w:cstheme="minorHAnsi"/>
          <w:sz w:val="22"/>
          <w:szCs w:val="22"/>
        </w:rPr>
      </w:pPr>
    </w:p>
    <w:p w:rsidR="00805A8C" w:rsidRPr="0022615B" w:rsidRDefault="00805A8C" w:rsidP="00805A8C">
      <w:pPr>
        <w:tabs>
          <w:tab w:val="left" w:pos="3780"/>
        </w:tabs>
        <w:jc w:val="both"/>
        <w:rPr>
          <w:rFonts w:asciiTheme="minorHAnsi" w:hAnsiTheme="minorHAnsi" w:cstheme="minorHAnsi"/>
          <w:sz w:val="22"/>
          <w:szCs w:val="22"/>
        </w:rPr>
      </w:pPr>
    </w:p>
    <w:p w:rsidR="00805A8C" w:rsidRPr="0022615B" w:rsidRDefault="00805A8C" w:rsidP="00805A8C">
      <w:pPr>
        <w:tabs>
          <w:tab w:val="left" w:pos="3780"/>
        </w:tabs>
        <w:jc w:val="both"/>
        <w:rPr>
          <w:rFonts w:asciiTheme="minorHAnsi" w:hAnsiTheme="minorHAnsi" w:cstheme="minorHAnsi"/>
          <w:sz w:val="22"/>
          <w:szCs w:val="22"/>
        </w:rPr>
      </w:pPr>
      <w:r w:rsidRPr="0022615B">
        <w:rPr>
          <w:rFonts w:asciiTheme="minorHAnsi" w:hAnsiTheme="minorHAnsi" w:cstheme="minorHAnsi"/>
          <w:sz w:val="22"/>
          <w:szCs w:val="22"/>
        </w:rPr>
        <w:t>.................................................................</w:t>
      </w:r>
      <w:r w:rsidRPr="0022615B">
        <w:rPr>
          <w:rFonts w:asciiTheme="minorHAnsi" w:hAnsiTheme="minorHAnsi" w:cstheme="minorHAnsi"/>
          <w:sz w:val="22"/>
          <w:szCs w:val="22"/>
        </w:rPr>
        <w:tab/>
      </w:r>
      <w:r w:rsidRPr="0022615B">
        <w:rPr>
          <w:rFonts w:asciiTheme="minorHAnsi" w:hAnsiTheme="minorHAnsi" w:cstheme="minorHAnsi"/>
          <w:sz w:val="22"/>
          <w:szCs w:val="22"/>
        </w:rPr>
        <w:tab/>
      </w:r>
      <w:r w:rsidRPr="0022615B">
        <w:rPr>
          <w:rFonts w:asciiTheme="minorHAnsi" w:hAnsiTheme="minorHAnsi" w:cstheme="minorHAnsi"/>
          <w:sz w:val="22"/>
          <w:szCs w:val="22"/>
        </w:rPr>
        <w:tab/>
        <w:t>.......................................................</w:t>
      </w:r>
    </w:p>
    <w:p w:rsidR="00A70965" w:rsidRPr="0022615B" w:rsidRDefault="00A70965" w:rsidP="00805A8C">
      <w:pPr>
        <w:pStyle w:val="Odsekzoznamu"/>
        <w:widowControl w:val="0"/>
        <w:tabs>
          <w:tab w:val="left" w:pos="380"/>
        </w:tabs>
        <w:autoSpaceDE w:val="0"/>
        <w:autoSpaceDN w:val="0"/>
        <w:adjustRightInd w:val="0"/>
        <w:spacing w:before="178" w:line="260" w:lineRule="exact"/>
        <w:ind w:left="405" w:right="268"/>
        <w:rPr>
          <w:rFonts w:asciiTheme="minorHAnsi" w:hAnsiTheme="minorHAnsi" w:cstheme="minorHAnsi"/>
          <w:noProof/>
          <w:sz w:val="22"/>
          <w:szCs w:val="22"/>
        </w:rPr>
      </w:pPr>
      <w:r w:rsidRPr="0022615B">
        <w:rPr>
          <w:rFonts w:asciiTheme="minorHAnsi" w:hAnsiTheme="minorHAnsi" w:cstheme="minorHAnsi"/>
          <w:noProof/>
          <w:sz w:val="22"/>
          <w:szCs w:val="22"/>
        </w:rPr>
        <w:t xml:space="preserve">Anna Majdáková </w:t>
      </w:r>
    </w:p>
    <w:p w:rsidR="004037CD" w:rsidRDefault="00805A8C" w:rsidP="00805A8C">
      <w:pPr>
        <w:pStyle w:val="Odsekzoznamu"/>
        <w:widowControl w:val="0"/>
        <w:tabs>
          <w:tab w:val="left" w:pos="380"/>
        </w:tabs>
        <w:autoSpaceDE w:val="0"/>
        <w:autoSpaceDN w:val="0"/>
        <w:adjustRightInd w:val="0"/>
        <w:spacing w:before="178" w:line="260" w:lineRule="exact"/>
        <w:ind w:left="405" w:right="268"/>
        <w:rPr>
          <w:rFonts w:asciiTheme="minorHAnsi" w:hAnsiTheme="minorHAnsi" w:cstheme="minorHAnsi"/>
          <w:noProof/>
          <w:sz w:val="22"/>
          <w:szCs w:val="22"/>
        </w:rPr>
      </w:pPr>
      <w:r w:rsidRPr="0022615B">
        <w:rPr>
          <w:rFonts w:asciiTheme="minorHAnsi" w:hAnsiTheme="minorHAnsi" w:cstheme="minorHAnsi"/>
          <w:noProof/>
          <w:sz w:val="22"/>
          <w:szCs w:val="22"/>
        </w:rPr>
        <w:t>konateľ</w:t>
      </w:r>
    </w:p>
    <w:p w:rsidR="004037CD" w:rsidRPr="004037CD" w:rsidRDefault="004037CD" w:rsidP="004037CD"/>
    <w:p w:rsidR="004037CD" w:rsidRPr="004037CD" w:rsidRDefault="004037CD" w:rsidP="004037CD"/>
    <w:p w:rsidR="004037CD" w:rsidRPr="004037CD" w:rsidRDefault="004037CD" w:rsidP="004037CD"/>
    <w:p w:rsidR="004037CD" w:rsidRPr="004037CD" w:rsidRDefault="004037CD" w:rsidP="004037CD"/>
    <w:p w:rsidR="004037CD" w:rsidRPr="004037CD" w:rsidRDefault="004037CD" w:rsidP="004037CD"/>
    <w:p w:rsidR="004037CD" w:rsidRPr="004037CD" w:rsidRDefault="004037CD" w:rsidP="004037CD"/>
    <w:p w:rsidR="004037CD" w:rsidRPr="004037CD" w:rsidRDefault="004037CD" w:rsidP="004037CD"/>
    <w:p w:rsidR="004037CD" w:rsidRPr="004037CD" w:rsidRDefault="004037CD" w:rsidP="004037CD"/>
    <w:p w:rsidR="004037CD" w:rsidRPr="004037CD" w:rsidRDefault="004037CD" w:rsidP="004037CD"/>
    <w:p w:rsidR="004037CD" w:rsidRPr="004037CD" w:rsidRDefault="004037CD" w:rsidP="004037CD"/>
    <w:p w:rsidR="004037CD" w:rsidRPr="004037CD" w:rsidRDefault="004037CD" w:rsidP="004037CD"/>
    <w:p w:rsidR="004037CD" w:rsidRPr="004037CD" w:rsidRDefault="004037CD" w:rsidP="004037CD"/>
    <w:p w:rsidR="004037CD" w:rsidRDefault="004037CD" w:rsidP="004037CD"/>
    <w:p w:rsidR="004037CD" w:rsidRPr="004037CD" w:rsidRDefault="004037CD" w:rsidP="004037CD"/>
    <w:p w:rsidR="004037CD" w:rsidRDefault="004037CD" w:rsidP="004037CD">
      <w:pPr>
        <w:tabs>
          <w:tab w:val="left" w:pos="5052"/>
        </w:tabs>
      </w:pPr>
      <w:r>
        <w:tab/>
      </w:r>
    </w:p>
    <w:p w:rsidR="004037CD" w:rsidRDefault="004037CD" w:rsidP="004037CD"/>
    <w:p w:rsidR="004037CD" w:rsidRPr="004037CD" w:rsidRDefault="004037CD" w:rsidP="004037CD">
      <w:pPr>
        <w:sectPr w:rsidR="004037CD" w:rsidRPr="004037CD">
          <w:footerReference w:type="default" r:id="rId7"/>
          <w:pgSz w:w="11906" w:h="16838"/>
          <w:pgMar w:top="1417" w:right="1417" w:bottom="1417" w:left="1417" w:header="708" w:footer="708" w:gutter="0"/>
          <w:cols w:space="708"/>
          <w:docGrid w:linePitch="360"/>
        </w:sectPr>
      </w:pPr>
    </w:p>
    <w:p w:rsidR="00805A8C" w:rsidRPr="0022615B" w:rsidRDefault="00805A8C" w:rsidP="00805A8C">
      <w:pPr>
        <w:pStyle w:val="Odsekzoznamu"/>
        <w:widowControl w:val="0"/>
        <w:tabs>
          <w:tab w:val="left" w:pos="380"/>
        </w:tabs>
        <w:autoSpaceDE w:val="0"/>
        <w:autoSpaceDN w:val="0"/>
        <w:adjustRightInd w:val="0"/>
        <w:spacing w:before="178" w:line="260" w:lineRule="exact"/>
        <w:ind w:left="405" w:right="268"/>
        <w:rPr>
          <w:rFonts w:asciiTheme="minorHAnsi" w:hAnsiTheme="minorHAnsi" w:cstheme="minorHAnsi"/>
          <w:b/>
          <w:sz w:val="22"/>
          <w:szCs w:val="22"/>
        </w:rPr>
      </w:pPr>
    </w:p>
    <w:p w:rsidR="00805A8C" w:rsidRDefault="00805A8C" w:rsidP="00805A8C">
      <w:pPr>
        <w:jc w:val="right"/>
        <w:rPr>
          <w:rFonts w:ascii="Franklin Gothic Book" w:hAnsi="Franklin Gothic Book"/>
          <w:b/>
          <w:sz w:val="20"/>
          <w:szCs w:val="20"/>
        </w:rPr>
      </w:pPr>
      <w:r>
        <w:rPr>
          <w:rFonts w:ascii="Franklin Gothic Book" w:hAnsi="Franklin Gothic Book"/>
          <w:b/>
          <w:sz w:val="20"/>
          <w:szCs w:val="20"/>
        </w:rPr>
        <w:t xml:space="preserve">Príloha č. </w:t>
      </w:r>
      <w:r w:rsidR="00CB2FE4">
        <w:rPr>
          <w:rFonts w:ascii="Franklin Gothic Book" w:hAnsi="Franklin Gothic Book"/>
          <w:b/>
          <w:sz w:val="20"/>
          <w:szCs w:val="20"/>
        </w:rPr>
        <w:t>4</w:t>
      </w:r>
    </w:p>
    <w:p w:rsidR="00805A8C" w:rsidRDefault="00805A8C" w:rsidP="00805A8C">
      <w:pPr>
        <w:jc w:val="right"/>
        <w:rPr>
          <w:rFonts w:ascii="Franklin Gothic Book" w:hAnsi="Franklin Gothic Book"/>
          <w:b/>
          <w:sz w:val="20"/>
          <w:szCs w:val="20"/>
        </w:rPr>
      </w:pPr>
    </w:p>
    <w:p w:rsidR="00805A8C" w:rsidRDefault="00805A8C" w:rsidP="00805A8C">
      <w:pPr>
        <w:jc w:val="right"/>
        <w:rPr>
          <w:rFonts w:ascii="Franklin Gothic Book" w:hAnsi="Franklin Gothic Book"/>
          <w:b/>
          <w:sz w:val="20"/>
          <w:szCs w:val="20"/>
        </w:rPr>
      </w:pPr>
    </w:p>
    <w:p w:rsidR="00805A8C" w:rsidRPr="00875109" w:rsidRDefault="00805A8C" w:rsidP="00DA2EF8">
      <w:pPr>
        <w:jc w:val="center"/>
        <w:rPr>
          <w:rFonts w:ascii="Franklin Gothic Book" w:hAnsi="Franklin Gothic Book"/>
          <w:b/>
          <w:sz w:val="20"/>
          <w:szCs w:val="20"/>
        </w:rPr>
      </w:pPr>
      <w:r w:rsidRPr="00875109">
        <w:rPr>
          <w:rFonts w:ascii="Franklin Gothic Book" w:hAnsi="Franklin Gothic Book"/>
          <w:b/>
          <w:sz w:val="20"/>
          <w:szCs w:val="20"/>
        </w:rPr>
        <w:t xml:space="preserve">Príloha </w:t>
      </w:r>
      <w:r w:rsidR="00DA2EF8">
        <w:rPr>
          <w:rFonts w:ascii="Franklin Gothic Book" w:hAnsi="Franklin Gothic Book"/>
          <w:b/>
          <w:sz w:val="20"/>
          <w:szCs w:val="20"/>
        </w:rPr>
        <w:t xml:space="preserve">č. 4 - </w:t>
      </w:r>
      <w:r w:rsidRPr="00875109">
        <w:rPr>
          <w:rFonts w:ascii="Franklin Gothic Book" w:hAnsi="Franklin Gothic Book"/>
          <w:b/>
          <w:smallCaps/>
          <w:sz w:val="20"/>
          <w:szCs w:val="20"/>
        </w:rPr>
        <w:t>zmluvy o dielo na zhotovenie stavby – Zoznam subdodávateľov</w:t>
      </w:r>
    </w:p>
    <w:p w:rsidR="00805A8C" w:rsidRPr="00875109" w:rsidRDefault="00805A8C" w:rsidP="00805A8C">
      <w:pPr>
        <w:rPr>
          <w:rFonts w:ascii="Franklin Gothic Book" w:hAnsi="Franklin Gothic Book"/>
          <w:b/>
          <w:sz w:val="20"/>
          <w:szCs w:val="20"/>
        </w:rPr>
      </w:pPr>
    </w:p>
    <w:p w:rsidR="00805A8C" w:rsidRPr="00875109" w:rsidRDefault="00805A8C" w:rsidP="00805A8C">
      <w:pPr>
        <w:rPr>
          <w:rFonts w:ascii="Franklin Gothic Book" w:hAnsi="Franklin Gothic Book"/>
          <w:b/>
          <w:sz w:val="20"/>
          <w:szCs w:val="20"/>
        </w:rPr>
      </w:pPr>
    </w:p>
    <w:p w:rsidR="00805A8C" w:rsidRPr="00875109" w:rsidRDefault="00100A72" w:rsidP="00A3338E">
      <w:pPr>
        <w:jc w:val="center"/>
        <w:rPr>
          <w:rFonts w:ascii="Franklin Gothic Book" w:hAnsi="Franklin Gothic Book"/>
          <w:b/>
          <w:sz w:val="20"/>
          <w:szCs w:val="20"/>
        </w:rPr>
      </w:pPr>
      <w:sdt>
        <w:sdtPr>
          <w:rPr>
            <w:rFonts w:asciiTheme="minorHAnsi" w:hAnsiTheme="minorHAnsi" w:cstheme="minorHAnsi"/>
            <w:sz w:val="22"/>
            <w:szCs w:val="22"/>
          </w:rPr>
          <w:alias w:val="Názov zákazky - predmetu obstarávania"/>
          <w:tag w:val="Názov zákazky - predmetu obstarávania"/>
          <w:id w:val="-929808031"/>
          <w:placeholder>
            <w:docPart w:val="2FB7EC1C7BA04E199BA3583BAFE1469D"/>
          </w:placeholder>
        </w:sdtPr>
        <w:sdtEndPr/>
        <w:sdtContent>
          <w:r w:rsidR="00A3338E" w:rsidRPr="0022615B">
            <w:rPr>
              <w:rFonts w:asciiTheme="minorHAnsi" w:hAnsiTheme="minorHAnsi" w:cstheme="minorHAnsi"/>
              <w:sz w:val="22"/>
              <w:szCs w:val="22"/>
            </w:rPr>
            <w:t>„</w:t>
          </w:r>
          <w:r w:rsidR="00A3338E" w:rsidRPr="0022615B">
            <w:rPr>
              <w:rFonts w:asciiTheme="minorHAnsi" w:hAnsiTheme="minorHAnsi" w:cstheme="minorHAnsi"/>
              <w:b/>
              <w:bCs/>
              <w:sz w:val="22"/>
              <w:szCs w:val="22"/>
            </w:rPr>
            <w:t>Zníženie energetickej náročnosti spoločnosti TERA PLASTIK, s. r. o.“ – stavebné práce</w:t>
          </w:r>
        </w:sdtContent>
      </w:sdt>
      <w:r w:rsidR="00A3338E" w:rsidRPr="0022615B">
        <w:rPr>
          <w:rFonts w:asciiTheme="minorHAnsi" w:hAnsiTheme="minorHAnsi" w:cstheme="minorHAnsi"/>
          <w:sz w:val="22"/>
          <w:szCs w:val="22"/>
        </w:rPr>
        <w:t>.</w:t>
      </w:r>
    </w:p>
    <w:p w:rsidR="004037CD" w:rsidRDefault="004037CD" w:rsidP="00805A8C">
      <w:pPr>
        <w:jc w:val="center"/>
        <w:rPr>
          <w:rFonts w:ascii="Franklin Gothic Book" w:hAnsi="Franklin Gothic Book"/>
          <w:b/>
          <w:sz w:val="32"/>
          <w:szCs w:val="32"/>
        </w:rPr>
      </w:pPr>
    </w:p>
    <w:p w:rsidR="00805A8C" w:rsidRPr="00875109" w:rsidRDefault="00805A8C" w:rsidP="00805A8C">
      <w:pPr>
        <w:jc w:val="center"/>
        <w:rPr>
          <w:rFonts w:ascii="Franklin Gothic Book" w:hAnsi="Franklin Gothic Book"/>
          <w:b/>
          <w:sz w:val="32"/>
          <w:szCs w:val="32"/>
        </w:rPr>
      </w:pPr>
      <w:r w:rsidRPr="00875109">
        <w:rPr>
          <w:rFonts w:ascii="Franklin Gothic Book" w:hAnsi="Franklin Gothic Book"/>
          <w:b/>
          <w:sz w:val="32"/>
          <w:szCs w:val="32"/>
        </w:rPr>
        <w:t xml:space="preserve">Zoznam </w:t>
      </w:r>
      <w:r w:rsidRPr="00875109">
        <w:rPr>
          <w:rFonts w:ascii="Franklin Gothic Book" w:hAnsi="Franklin Gothic Book"/>
          <w:b/>
          <w:smallCaps/>
          <w:sz w:val="32"/>
          <w:szCs w:val="32"/>
        </w:rPr>
        <w:t>subdodávateľov</w:t>
      </w:r>
      <w:r w:rsidRPr="00875109">
        <w:rPr>
          <w:rFonts w:ascii="Franklin Gothic Book" w:hAnsi="Franklin Gothic Book"/>
          <w:b/>
          <w:sz w:val="32"/>
          <w:szCs w:val="32"/>
        </w:rPr>
        <w:t xml:space="preserve"> </w:t>
      </w:r>
    </w:p>
    <w:p w:rsidR="00805A8C" w:rsidRPr="00875109" w:rsidRDefault="00805A8C" w:rsidP="00805A8C">
      <w:pPr>
        <w:rPr>
          <w:rFonts w:ascii="Franklin Gothic Book" w:hAnsi="Franklin Gothic Book"/>
          <w:b/>
          <w:sz w:val="20"/>
          <w:szCs w:val="20"/>
        </w:rPr>
      </w:pP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9"/>
        <w:gridCol w:w="4111"/>
        <w:gridCol w:w="1688"/>
      </w:tblGrid>
      <w:tr w:rsidR="00805A8C" w:rsidRPr="00875109" w:rsidTr="00100024">
        <w:tc>
          <w:tcPr>
            <w:tcW w:w="567" w:type="dxa"/>
          </w:tcPr>
          <w:p w:rsidR="00805A8C" w:rsidRPr="00875109" w:rsidRDefault="00805A8C" w:rsidP="00100024">
            <w:pPr>
              <w:rPr>
                <w:rFonts w:ascii="Franklin Gothic Book" w:hAnsi="Franklin Gothic Book"/>
                <w:i/>
                <w:sz w:val="20"/>
                <w:szCs w:val="20"/>
              </w:rPr>
            </w:pPr>
            <w:r w:rsidRPr="00875109">
              <w:rPr>
                <w:rFonts w:ascii="Franklin Gothic Book" w:hAnsi="Franklin Gothic Book"/>
                <w:i/>
                <w:sz w:val="20"/>
                <w:szCs w:val="20"/>
              </w:rPr>
              <w:t>Pol.</w:t>
            </w:r>
          </w:p>
        </w:tc>
        <w:tc>
          <w:tcPr>
            <w:tcW w:w="3119" w:type="dxa"/>
          </w:tcPr>
          <w:p w:rsidR="00805A8C" w:rsidRPr="00875109" w:rsidRDefault="00805A8C" w:rsidP="00100024">
            <w:pPr>
              <w:rPr>
                <w:rFonts w:ascii="Franklin Gothic Book" w:hAnsi="Franklin Gothic Book"/>
                <w:i/>
                <w:sz w:val="20"/>
                <w:szCs w:val="20"/>
              </w:rPr>
            </w:pPr>
            <w:r w:rsidRPr="00875109">
              <w:rPr>
                <w:rFonts w:ascii="Franklin Gothic Book" w:hAnsi="Franklin Gothic Book"/>
                <w:i/>
                <w:sz w:val="20"/>
                <w:szCs w:val="20"/>
              </w:rPr>
              <w:t>Názov firmy a sídlo subdodávateľa, IČO</w:t>
            </w:r>
          </w:p>
        </w:tc>
        <w:tc>
          <w:tcPr>
            <w:tcW w:w="4111" w:type="dxa"/>
          </w:tcPr>
          <w:p w:rsidR="00805A8C" w:rsidRPr="00875109" w:rsidRDefault="00805A8C" w:rsidP="00100024">
            <w:pPr>
              <w:rPr>
                <w:rFonts w:ascii="Franklin Gothic Book" w:hAnsi="Franklin Gothic Book"/>
                <w:i/>
                <w:sz w:val="20"/>
                <w:szCs w:val="20"/>
              </w:rPr>
            </w:pPr>
            <w:r w:rsidRPr="00875109">
              <w:rPr>
                <w:rFonts w:ascii="Franklin Gothic Book" w:hAnsi="Franklin Gothic Book"/>
                <w:i/>
                <w:sz w:val="20"/>
                <w:szCs w:val="20"/>
              </w:rPr>
              <w:t>Predmet dodávok, prác alebo služieb</w:t>
            </w:r>
          </w:p>
        </w:tc>
        <w:tc>
          <w:tcPr>
            <w:tcW w:w="1688" w:type="dxa"/>
          </w:tcPr>
          <w:p w:rsidR="00805A8C" w:rsidRPr="00875109" w:rsidRDefault="00805A8C" w:rsidP="00100024">
            <w:pPr>
              <w:rPr>
                <w:rFonts w:ascii="Franklin Gothic Book" w:hAnsi="Franklin Gothic Book"/>
                <w:i/>
                <w:sz w:val="20"/>
                <w:szCs w:val="20"/>
              </w:rPr>
            </w:pPr>
            <w:r w:rsidRPr="00875109">
              <w:rPr>
                <w:rFonts w:ascii="Franklin Gothic Book" w:hAnsi="Franklin Gothic Book"/>
                <w:i/>
                <w:sz w:val="20"/>
                <w:szCs w:val="20"/>
              </w:rPr>
              <w:t xml:space="preserve">Podiel  na celkovom objeme </w:t>
            </w:r>
            <w:r w:rsidRPr="00875109">
              <w:rPr>
                <w:rFonts w:ascii="Franklin Gothic Book" w:hAnsi="Franklin Gothic Book"/>
                <w:i/>
                <w:smallCaps/>
                <w:sz w:val="20"/>
                <w:szCs w:val="20"/>
              </w:rPr>
              <w:t>diela</w:t>
            </w:r>
            <w:r w:rsidRPr="00875109">
              <w:rPr>
                <w:rFonts w:ascii="Franklin Gothic Book" w:hAnsi="Franklin Gothic Book"/>
                <w:i/>
                <w:sz w:val="20"/>
                <w:szCs w:val="20"/>
              </w:rPr>
              <w:t xml:space="preserve"> (%)</w:t>
            </w:r>
          </w:p>
        </w:tc>
      </w:tr>
      <w:tr w:rsidR="00805A8C" w:rsidRPr="00875109" w:rsidTr="00100024">
        <w:trPr>
          <w:trHeight w:val="251"/>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251"/>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251"/>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251"/>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251"/>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251"/>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251"/>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251"/>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251"/>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521"/>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415"/>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407"/>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r w:rsidR="00805A8C" w:rsidRPr="00875109" w:rsidTr="00100024">
        <w:trPr>
          <w:trHeight w:val="555"/>
        </w:trPr>
        <w:tc>
          <w:tcPr>
            <w:tcW w:w="567" w:type="dxa"/>
          </w:tcPr>
          <w:p w:rsidR="00805A8C" w:rsidRPr="00875109" w:rsidRDefault="00805A8C" w:rsidP="00100024">
            <w:pPr>
              <w:rPr>
                <w:rFonts w:ascii="Franklin Gothic Book" w:hAnsi="Franklin Gothic Book"/>
                <w:sz w:val="20"/>
                <w:szCs w:val="20"/>
              </w:rPr>
            </w:pPr>
          </w:p>
        </w:tc>
        <w:tc>
          <w:tcPr>
            <w:tcW w:w="3119" w:type="dxa"/>
          </w:tcPr>
          <w:p w:rsidR="00805A8C" w:rsidRPr="00875109" w:rsidRDefault="00805A8C" w:rsidP="00100024">
            <w:pPr>
              <w:rPr>
                <w:rFonts w:ascii="Franklin Gothic Book" w:hAnsi="Franklin Gothic Book"/>
                <w:b/>
                <w:sz w:val="20"/>
                <w:szCs w:val="20"/>
              </w:rPr>
            </w:pPr>
          </w:p>
        </w:tc>
        <w:tc>
          <w:tcPr>
            <w:tcW w:w="4111" w:type="dxa"/>
          </w:tcPr>
          <w:p w:rsidR="00805A8C" w:rsidRPr="00875109" w:rsidRDefault="00805A8C" w:rsidP="00100024">
            <w:pPr>
              <w:rPr>
                <w:rFonts w:ascii="Franklin Gothic Book" w:hAnsi="Franklin Gothic Book"/>
                <w:b/>
                <w:sz w:val="20"/>
                <w:szCs w:val="20"/>
              </w:rPr>
            </w:pPr>
          </w:p>
        </w:tc>
        <w:tc>
          <w:tcPr>
            <w:tcW w:w="1688" w:type="dxa"/>
          </w:tcPr>
          <w:p w:rsidR="00805A8C" w:rsidRPr="00875109" w:rsidRDefault="00805A8C" w:rsidP="00100024">
            <w:pPr>
              <w:rPr>
                <w:rFonts w:ascii="Franklin Gothic Book" w:hAnsi="Franklin Gothic Book"/>
                <w:b/>
                <w:sz w:val="20"/>
                <w:szCs w:val="20"/>
              </w:rPr>
            </w:pPr>
          </w:p>
        </w:tc>
      </w:tr>
    </w:tbl>
    <w:p w:rsidR="00805A8C" w:rsidRPr="00875109" w:rsidRDefault="00805A8C" w:rsidP="00805A8C">
      <w:pPr>
        <w:rPr>
          <w:rFonts w:ascii="Franklin Gothic Book" w:hAnsi="Franklin Gothic Book"/>
          <w:sz w:val="20"/>
          <w:szCs w:val="20"/>
        </w:rPr>
      </w:pPr>
    </w:p>
    <w:p w:rsidR="00805A8C" w:rsidRPr="00875109" w:rsidRDefault="00805A8C" w:rsidP="00805A8C">
      <w:pPr>
        <w:rPr>
          <w:rFonts w:ascii="Franklin Gothic Book" w:hAnsi="Franklin Gothic Book"/>
          <w:sz w:val="20"/>
          <w:szCs w:val="20"/>
        </w:rPr>
      </w:pPr>
      <w:r w:rsidRPr="00875109">
        <w:rPr>
          <w:rFonts w:ascii="Franklin Gothic Book" w:hAnsi="Franklin Gothic Book"/>
          <w:sz w:val="20"/>
          <w:szCs w:val="20"/>
        </w:rPr>
        <w:t>V prípade potreby je možné doplniť strany tejto prílohy.</w:t>
      </w:r>
    </w:p>
    <w:p w:rsidR="00805A8C" w:rsidRPr="00875109" w:rsidRDefault="00805A8C" w:rsidP="00805A8C">
      <w:pPr>
        <w:rPr>
          <w:rFonts w:ascii="Franklin Gothic Book" w:hAnsi="Franklin Gothic Book" w:cs="Calibri"/>
          <w:b/>
          <w:bCs/>
        </w:rPr>
      </w:pPr>
    </w:p>
    <w:p w:rsidR="00805A8C" w:rsidRDefault="00805A8C" w:rsidP="00805A8C"/>
    <w:p w:rsidR="00805A8C" w:rsidRDefault="00A3338E" w:rsidP="00A3338E">
      <w:pPr>
        <w:rPr>
          <w:rFonts w:ascii="Franklin Gothic Book" w:hAnsi="Franklin Gothic Book" w:cs="Calibri"/>
          <w:b/>
          <w:bCs/>
        </w:rPr>
      </w:pPr>
      <w:r>
        <w:rPr>
          <w:rFonts w:ascii="Franklin Gothic Book" w:hAnsi="Franklin Gothic Book" w:cs="Calibri"/>
          <w:b/>
          <w:bCs/>
        </w:rPr>
        <w:t>Zhotoviteľ:</w:t>
      </w:r>
    </w:p>
    <w:p w:rsidR="00A3338E" w:rsidRDefault="00A3338E" w:rsidP="00A3338E">
      <w:pPr>
        <w:rPr>
          <w:rFonts w:ascii="Franklin Gothic Book" w:hAnsi="Franklin Gothic Book" w:cs="Calibri"/>
          <w:b/>
          <w:bCs/>
        </w:rPr>
      </w:pPr>
    </w:p>
    <w:p w:rsidR="00A3338E" w:rsidRDefault="00A3338E" w:rsidP="00A3338E">
      <w:pPr>
        <w:rPr>
          <w:rFonts w:ascii="Franklin Gothic Book" w:hAnsi="Franklin Gothic Book" w:cs="Calibri"/>
          <w:b/>
          <w:bCs/>
        </w:rPr>
      </w:pPr>
      <w:r>
        <w:rPr>
          <w:rFonts w:ascii="Franklin Gothic Book" w:hAnsi="Franklin Gothic Book" w:cs="Calibri"/>
          <w:b/>
          <w:bCs/>
        </w:rPr>
        <w:t>Meno a podpis oprávnenej osoby:</w:t>
      </w:r>
    </w:p>
    <w:p w:rsidR="00A3338E" w:rsidRDefault="00A3338E" w:rsidP="00A3338E">
      <w:pPr>
        <w:rPr>
          <w:rFonts w:ascii="Franklin Gothic Book" w:hAnsi="Franklin Gothic Book" w:cs="Calibri"/>
          <w:b/>
          <w:bCs/>
        </w:rPr>
      </w:pPr>
    </w:p>
    <w:p w:rsidR="00A3338E" w:rsidRPr="00875109" w:rsidRDefault="00A3338E" w:rsidP="00A3338E">
      <w:pPr>
        <w:rPr>
          <w:rFonts w:ascii="Franklin Gothic Book" w:hAnsi="Franklin Gothic Book" w:cs="Calibri"/>
          <w:b/>
          <w:bCs/>
        </w:rPr>
      </w:pPr>
      <w:r>
        <w:rPr>
          <w:rFonts w:ascii="Franklin Gothic Book" w:hAnsi="Franklin Gothic Book" w:cs="Calibri"/>
          <w:b/>
          <w:bCs/>
        </w:rPr>
        <w:t>Dátum a miesto:</w:t>
      </w:r>
    </w:p>
    <w:p w:rsidR="00805A8C" w:rsidRPr="00875109" w:rsidRDefault="00805A8C" w:rsidP="00805A8C">
      <w:pPr>
        <w:jc w:val="right"/>
        <w:rPr>
          <w:rFonts w:ascii="Franklin Gothic Book" w:hAnsi="Franklin Gothic Book" w:cs="Calibri"/>
          <w:b/>
          <w:bCs/>
        </w:rPr>
      </w:pPr>
    </w:p>
    <w:p w:rsidR="00805A8C" w:rsidRPr="00875109" w:rsidRDefault="00805A8C" w:rsidP="00805A8C">
      <w:pPr>
        <w:jc w:val="right"/>
        <w:rPr>
          <w:rFonts w:ascii="Franklin Gothic Book" w:hAnsi="Franklin Gothic Book" w:cs="Calibri"/>
          <w:b/>
          <w:bCs/>
        </w:rPr>
      </w:pPr>
    </w:p>
    <w:p w:rsidR="00805A8C" w:rsidRPr="00875109" w:rsidRDefault="00805A8C" w:rsidP="00805A8C">
      <w:pPr>
        <w:jc w:val="right"/>
        <w:rPr>
          <w:rFonts w:ascii="Franklin Gothic Book" w:hAnsi="Franklin Gothic Book" w:cs="Calibri"/>
          <w:b/>
          <w:bCs/>
        </w:rPr>
      </w:pPr>
    </w:p>
    <w:p w:rsidR="00805A8C" w:rsidRPr="00875109" w:rsidRDefault="00805A8C" w:rsidP="00805A8C">
      <w:pPr>
        <w:jc w:val="right"/>
        <w:rPr>
          <w:rFonts w:ascii="Franklin Gothic Book" w:hAnsi="Franklin Gothic Book" w:cs="Calibri"/>
          <w:b/>
          <w:bCs/>
        </w:rPr>
      </w:pPr>
    </w:p>
    <w:p w:rsidR="00805A8C" w:rsidRDefault="00805A8C" w:rsidP="00805A8C">
      <w:pPr>
        <w:jc w:val="right"/>
        <w:rPr>
          <w:rFonts w:ascii="Franklin Gothic Book" w:hAnsi="Franklin Gothic Book" w:cs="Calibri"/>
          <w:b/>
          <w:bCs/>
        </w:rPr>
      </w:pPr>
    </w:p>
    <w:p w:rsidR="005D7CFE" w:rsidRPr="00805A8C" w:rsidRDefault="005D7CFE" w:rsidP="00805A8C"/>
    <w:sectPr w:rsidR="005D7CFE" w:rsidRPr="00805A8C" w:rsidSect="004037CD">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72" w:rsidRDefault="00100A72" w:rsidP="00DA2EF8">
      <w:r>
        <w:separator/>
      </w:r>
    </w:p>
  </w:endnote>
  <w:endnote w:type="continuationSeparator" w:id="0">
    <w:p w:rsidR="00100A72" w:rsidRDefault="00100A72" w:rsidP="00DA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F8" w:rsidRDefault="00DA2EF8" w:rsidP="00DA2EF8">
    <w:pPr>
      <w:pStyle w:val="Pta"/>
      <w:pBdr>
        <w:top w:val="single" w:sz="4" w:space="1" w:color="auto"/>
      </w:pBdr>
      <w:jc w:val="center"/>
    </w:pPr>
    <w:r>
      <w:t xml:space="preserve">Strana </w:t>
    </w:r>
    <w:r w:rsidR="004037CD">
      <w:rPr>
        <w:b/>
        <w:bCs/>
      </w:rPr>
      <w:fldChar w:fldCharType="begin"/>
    </w:r>
    <w:r w:rsidR="004037CD">
      <w:rPr>
        <w:b/>
        <w:bCs/>
      </w:rPr>
      <w:instrText xml:space="preserve"> PAGE  \* Arabic  \* MERGEFORMAT </w:instrText>
    </w:r>
    <w:r w:rsidR="004037CD">
      <w:rPr>
        <w:b/>
        <w:bCs/>
      </w:rPr>
      <w:fldChar w:fldCharType="separate"/>
    </w:r>
    <w:r w:rsidR="00F11859">
      <w:rPr>
        <w:b/>
        <w:bCs/>
        <w:noProof/>
      </w:rPr>
      <w:t>7</w:t>
    </w:r>
    <w:r w:rsidR="004037CD">
      <w:rPr>
        <w:b/>
        <w:bCs/>
      </w:rPr>
      <w:fldChar w:fldCharType="end"/>
    </w:r>
    <w:r>
      <w:t xml:space="preserve"> z </w:t>
    </w:r>
    <w:r w:rsidR="004037CD">
      <w:rPr>
        <w:b/>
        <w:bCs/>
      </w:rPr>
      <w:fldChar w:fldCharType="begin"/>
    </w:r>
    <w:r w:rsidR="004037CD">
      <w:rPr>
        <w:b/>
        <w:bCs/>
      </w:rPr>
      <w:instrText xml:space="preserve"> SECTIONPAGES   \* MERGEFORMAT </w:instrText>
    </w:r>
    <w:r w:rsidR="004037CD">
      <w:rPr>
        <w:b/>
        <w:bCs/>
      </w:rPr>
      <w:fldChar w:fldCharType="separate"/>
    </w:r>
    <w:r w:rsidR="00F11859">
      <w:rPr>
        <w:b/>
        <w:bCs/>
        <w:noProof/>
      </w:rPr>
      <w:t>11</w:t>
    </w:r>
    <w:r w:rsidR="004037CD">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72" w:rsidRDefault="00100A72" w:rsidP="00DA2EF8">
      <w:r>
        <w:separator/>
      </w:r>
    </w:p>
  </w:footnote>
  <w:footnote w:type="continuationSeparator" w:id="0">
    <w:p w:rsidR="00100A72" w:rsidRDefault="00100A72" w:rsidP="00DA2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D42497"/>
    <w:multiLevelType w:val="hybridMultilevel"/>
    <w:tmpl w:val="0EE6DE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E8183A"/>
    <w:multiLevelType w:val="hybridMultilevel"/>
    <w:tmpl w:val="848EE19E"/>
    <w:lvl w:ilvl="0" w:tplc="9D100206">
      <w:numFmt w:val="bullet"/>
      <w:lvlText w:val="–"/>
      <w:lvlJc w:val="left"/>
      <w:pPr>
        <w:ind w:left="1099" w:hanging="360"/>
      </w:pPr>
      <w:rPr>
        <w:rFonts w:ascii="Arial" w:eastAsia="Times New Roman" w:hAnsi="Arial" w:cs="Times New Roman" w:hint="default"/>
        <w:b w:val="0"/>
      </w:rPr>
    </w:lvl>
    <w:lvl w:ilvl="1" w:tplc="041B0003" w:tentative="1">
      <w:start w:val="1"/>
      <w:numFmt w:val="bullet"/>
      <w:lvlText w:val="o"/>
      <w:lvlJc w:val="left"/>
      <w:pPr>
        <w:ind w:left="1819" w:hanging="360"/>
      </w:pPr>
      <w:rPr>
        <w:rFonts w:ascii="Courier New" w:hAnsi="Courier New" w:cs="Courier New" w:hint="default"/>
      </w:rPr>
    </w:lvl>
    <w:lvl w:ilvl="2" w:tplc="041B0005" w:tentative="1">
      <w:start w:val="1"/>
      <w:numFmt w:val="bullet"/>
      <w:lvlText w:val=""/>
      <w:lvlJc w:val="left"/>
      <w:pPr>
        <w:ind w:left="2539" w:hanging="360"/>
      </w:pPr>
      <w:rPr>
        <w:rFonts w:ascii="Wingdings" w:hAnsi="Wingdings" w:hint="default"/>
      </w:rPr>
    </w:lvl>
    <w:lvl w:ilvl="3" w:tplc="041B0001" w:tentative="1">
      <w:start w:val="1"/>
      <w:numFmt w:val="bullet"/>
      <w:lvlText w:val=""/>
      <w:lvlJc w:val="left"/>
      <w:pPr>
        <w:ind w:left="3259" w:hanging="360"/>
      </w:pPr>
      <w:rPr>
        <w:rFonts w:ascii="Symbol" w:hAnsi="Symbol" w:hint="default"/>
      </w:rPr>
    </w:lvl>
    <w:lvl w:ilvl="4" w:tplc="041B0003" w:tentative="1">
      <w:start w:val="1"/>
      <w:numFmt w:val="bullet"/>
      <w:lvlText w:val="o"/>
      <w:lvlJc w:val="left"/>
      <w:pPr>
        <w:ind w:left="3979" w:hanging="360"/>
      </w:pPr>
      <w:rPr>
        <w:rFonts w:ascii="Courier New" w:hAnsi="Courier New" w:cs="Courier New" w:hint="default"/>
      </w:rPr>
    </w:lvl>
    <w:lvl w:ilvl="5" w:tplc="041B0005" w:tentative="1">
      <w:start w:val="1"/>
      <w:numFmt w:val="bullet"/>
      <w:lvlText w:val=""/>
      <w:lvlJc w:val="left"/>
      <w:pPr>
        <w:ind w:left="4699" w:hanging="360"/>
      </w:pPr>
      <w:rPr>
        <w:rFonts w:ascii="Wingdings" w:hAnsi="Wingdings" w:hint="default"/>
      </w:rPr>
    </w:lvl>
    <w:lvl w:ilvl="6" w:tplc="041B0001" w:tentative="1">
      <w:start w:val="1"/>
      <w:numFmt w:val="bullet"/>
      <w:lvlText w:val=""/>
      <w:lvlJc w:val="left"/>
      <w:pPr>
        <w:ind w:left="5419" w:hanging="360"/>
      </w:pPr>
      <w:rPr>
        <w:rFonts w:ascii="Symbol" w:hAnsi="Symbol" w:hint="default"/>
      </w:rPr>
    </w:lvl>
    <w:lvl w:ilvl="7" w:tplc="041B0003" w:tentative="1">
      <w:start w:val="1"/>
      <w:numFmt w:val="bullet"/>
      <w:lvlText w:val="o"/>
      <w:lvlJc w:val="left"/>
      <w:pPr>
        <w:ind w:left="6139" w:hanging="360"/>
      </w:pPr>
      <w:rPr>
        <w:rFonts w:ascii="Courier New" w:hAnsi="Courier New" w:cs="Courier New" w:hint="default"/>
      </w:rPr>
    </w:lvl>
    <w:lvl w:ilvl="8" w:tplc="041B0005" w:tentative="1">
      <w:start w:val="1"/>
      <w:numFmt w:val="bullet"/>
      <w:lvlText w:val=""/>
      <w:lvlJc w:val="left"/>
      <w:pPr>
        <w:ind w:left="6859" w:hanging="360"/>
      </w:pPr>
      <w:rPr>
        <w:rFonts w:ascii="Wingdings" w:hAnsi="Wingdings" w:hint="default"/>
      </w:rPr>
    </w:lvl>
  </w:abstractNum>
  <w:abstractNum w:abstractNumId="3">
    <w:nsid w:val="04B37977"/>
    <w:multiLevelType w:val="hybridMultilevel"/>
    <w:tmpl w:val="DD8029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446876"/>
    <w:multiLevelType w:val="hybridMultilevel"/>
    <w:tmpl w:val="7806D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B5161DE"/>
    <w:multiLevelType w:val="hybridMultilevel"/>
    <w:tmpl w:val="358CAB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D971DD8"/>
    <w:multiLevelType w:val="hybridMultilevel"/>
    <w:tmpl w:val="47422D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2476FCD"/>
    <w:multiLevelType w:val="multilevel"/>
    <w:tmpl w:val="E0F236C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libri" w:eastAsia="Calibri" w:hAnsi="Calibri" w:cs="Calibri" w:hint="default"/>
        <w:spacing w:val="-1"/>
        <w:w w:val="100"/>
        <w:sz w:val="22"/>
        <w:szCs w:val="22"/>
      </w:rPr>
    </w:lvl>
    <w:lvl w:ilvl="2">
      <w:start w:val="1"/>
      <w:numFmt w:val="lowerLetter"/>
      <w:lvlText w:val="%3)"/>
      <w:lvlJc w:val="left"/>
      <w:pPr>
        <w:ind w:left="1402" w:hanging="360"/>
        <w:jc w:val="left"/>
      </w:pPr>
      <w:rPr>
        <w:rFonts w:ascii="Calibri" w:eastAsia="Calibri" w:hAnsi="Calibri" w:cs="Calibri" w:hint="default"/>
        <w:spacing w:val="-1"/>
        <w:w w:val="100"/>
        <w:sz w:val="24"/>
        <w:szCs w:val="22"/>
      </w:rPr>
    </w:lvl>
    <w:lvl w:ilvl="3">
      <w:numFmt w:val="bullet"/>
      <w:lvlText w:val="•"/>
      <w:lvlJc w:val="left"/>
      <w:pPr>
        <w:ind w:left="3156" w:hanging="360"/>
      </w:pPr>
      <w:rPr>
        <w:rFonts w:hint="default"/>
      </w:rPr>
    </w:lvl>
    <w:lvl w:ilvl="4">
      <w:numFmt w:val="bullet"/>
      <w:lvlText w:val="•"/>
      <w:lvlJc w:val="left"/>
      <w:pPr>
        <w:ind w:left="4035" w:hanging="360"/>
      </w:pPr>
      <w:rPr>
        <w:rFonts w:hint="default"/>
      </w:rPr>
    </w:lvl>
    <w:lvl w:ilvl="5">
      <w:numFmt w:val="bullet"/>
      <w:lvlText w:val="•"/>
      <w:lvlJc w:val="left"/>
      <w:pPr>
        <w:ind w:left="4913" w:hanging="360"/>
      </w:pPr>
      <w:rPr>
        <w:rFonts w:hint="default"/>
      </w:rPr>
    </w:lvl>
    <w:lvl w:ilvl="6">
      <w:numFmt w:val="bullet"/>
      <w:lvlText w:val="•"/>
      <w:lvlJc w:val="left"/>
      <w:pPr>
        <w:ind w:left="5792" w:hanging="360"/>
      </w:pPr>
      <w:rPr>
        <w:rFonts w:hint="default"/>
      </w:rPr>
    </w:lvl>
    <w:lvl w:ilvl="7">
      <w:numFmt w:val="bullet"/>
      <w:lvlText w:val="•"/>
      <w:lvlJc w:val="left"/>
      <w:pPr>
        <w:ind w:left="6670" w:hanging="360"/>
      </w:pPr>
      <w:rPr>
        <w:rFonts w:hint="default"/>
      </w:rPr>
    </w:lvl>
    <w:lvl w:ilvl="8">
      <w:numFmt w:val="bullet"/>
      <w:lvlText w:val="•"/>
      <w:lvlJc w:val="left"/>
      <w:pPr>
        <w:ind w:left="7549" w:hanging="360"/>
      </w:pPr>
      <w:rPr>
        <w:rFonts w:hint="default"/>
      </w:rPr>
    </w:lvl>
  </w:abstractNum>
  <w:abstractNum w:abstractNumId="9">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F63237"/>
    <w:multiLevelType w:val="hybridMultilevel"/>
    <w:tmpl w:val="B35A0DE8"/>
    <w:lvl w:ilvl="0" w:tplc="02B41A6E">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23D499B"/>
    <w:multiLevelType w:val="hybridMultilevel"/>
    <w:tmpl w:val="E634F0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FE005E"/>
    <w:multiLevelType w:val="hybridMultilevel"/>
    <w:tmpl w:val="F4F89752"/>
    <w:lvl w:ilvl="0" w:tplc="A530CB7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F97CD2"/>
    <w:multiLevelType w:val="hybridMultilevel"/>
    <w:tmpl w:val="CA4C72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3F1D69CD"/>
    <w:multiLevelType w:val="multilevel"/>
    <w:tmpl w:val="2D2C3BBC"/>
    <w:lvl w:ilvl="0">
      <w:start w:val="1"/>
      <w:numFmt w:val="decimal"/>
      <w:lvlText w:val="%1."/>
      <w:lvlJc w:val="left"/>
      <w:pPr>
        <w:ind w:left="720" w:hanging="360"/>
      </w:pPr>
      <w:rPr>
        <w:color w:val="auto"/>
      </w:rPr>
    </w:lvl>
    <w:lvl w:ilvl="1">
      <w:start w:val="2"/>
      <w:numFmt w:val="decimal"/>
      <w:isLgl/>
      <w:lvlText w:val="%1.%2"/>
      <w:lvlJc w:val="left"/>
      <w:pPr>
        <w:ind w:left="1215" w:hanging="855"/>
      </w:pPr>
      <w:rPr>
        <w:rFonts w:hint="default"/>
      </w:rPr>
    </w:lvl>
    <w:lvl w:ilvl="2">
      <w:start w:val="1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0860E50"/>
    <w:multiLevelType w:val="multilevel"/>
    <w:tmpl w:val="0FDEF74A"/>
    <w:lvl w:ilvl="0">
      <w:start w:val="4"/>
      <w:numFmt w:val="decimal"/>
      <w:lvlText w:val="%1"/>
      <w:lvlJc w:val="left"/>
      <w:pPr>
        <w:ind w:left="360" w:hanging="360"/>
      </w:pPr>
      <w:rPr>
        <w:rFonts w:hint="default"/>
      </w:rPr>
    </w:lvl>
    <w:lvl w:ilvl="1">
      <w:start w:val="1"/>
      <w:numFmt w:val="decimal"/>
      <w:lvlText w:val="%2."/>
      <w:lvlJc w:val="left"/>
      <w:pPr>
        <w:ind w:left="936" w:hanging="360"/>
      </w:pPr>
      <w:rPr>
        <w:rFonts w:ascii="Arial" w:eastAsia="Times New Roman" w:hAnsi="Arial" w:cs="Arial"/>
        <w:b w:val="0"/>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9">
    <w:nsid w:val="40ED0B30"/>
    <w:multiLevelType w:val="hybridMultilevel"/>
    <w:tmpl w:val="0532D3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36C5AD6"/>
    <w:multiLevelType w:val="hybridMultilevel"/>
    <w:tmpl w:val="1FD820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4CCC629F"/>
    <w:multiLevelType w:val="hybridMultilevel"/>
    <w:tmpl w:val="E022224A"/>
    <w:lvl w:ilvl="0" w:tplc="D3A042C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D48105A"/>
    <w:multiLevelType w:val="hybridMultilevel"/>
    <w:tmpl w:val="03E817AA"/>
    <w:lvl w:ilvl="0" w:tplc="D3A042C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9317E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12D0066"/>
    <w:multiLevelType w:val="hybridMultilevel"/>
    <w:tmpl w:val="F33286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1EB6BA1"/>
    <w:multiLevelType w:val="multilevel"/>
    <w:tmpl w:val="4986F350"/>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56E1459C"/>
    <w:multiLevelType w:val="multilevel"/>
    <w:tmpl w:val="FDD462C0"/>
    <w:lvl w:ilvl="0">
      <w:start w:val="12"/>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76F0580"/>
    <w:multiLevelType w:val="hybridMultilevel"/>
    <w:tmpl w:val="97A2AFA4"/>
    <w:lvl w:ilvl="0" w:tplc="D3A042C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A496BC4"/>
    <w:multiLevelType w:val="hybridMultilevel"/>
    <w:tmpl w:val="07C8D0D4"/>
    <w:lvl w:ilvl="0" w:tplc="EC34483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CC54B2D"/>
    <w:multiLevelType w:val="hybridMultilevel"/>
    <w:tmpl w:val="6F942128"/>
    <w:lvl w:ilvl="0" w:tplc="041B0001">
      <w:start w:val="1"/>
      <w:numFmt w:val="bullet"/>
      <w:lvlText w:val=""/>
      <w:lvlJc w:val="left"/>
      <w:pPr>
        <w:tabs>
          <w:tab w:val="num" w:pos="420"/>
        </w:tabs>
        <w:ind w:left="4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3">
    <w:nsid w:val="5CEE65BC"/>
    <w:multiLevelType w:val="hybridMultilevel"/>
    <w:tmpl w:val="47CA98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7B29C5"/>
    <w:multiLevelType w:val="hybridMultilevel"/>
    <w:tmpl w:val="2AFA1060"/>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6">
    <w:nsid w:val="639B05AD"/>
    <w:multiLevelType w:val="hybridMultilevel"/>
    <w:tmpl w:val="C0DAF73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7">
    <w:nsid w:val="6D1D44E6"/>
    <w:multiLevelType w:val="hybridMultilevel"/>
    <w:tmpl w:val="B8682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2742889"/>
    <w:multiLevelType w:val="multilevel"/>
    <w:tmpl w:val="9628DFA6"/>
    <w:lvl w:ilvl="0">
      <w:start w:val="19"/>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555"/>
      </w:pPr>
      <w:rPr>
        <w:rFonts w:hint="default"/>
      </w:rPr>
    </w:lvl>
    <w:lvl w:ilvl="2">
      <w:start w:val="1"/>
      <w:numFmt w:val="lowerLetter"/>
      <w:lvlText w:val="%3)"/>
      <w:lvlJc w:val="left"/>
      <w:pPr>
        <w:tabs>
          <w:tab w:val="num" w:pos="2490"/>
        </w:tabs>
        <w:ind w:left="2490" w:hanging="720"/>
      </w:pPr>
      <w:rPr>
        <w:rFonts w:hint="default"/>
      </w:rPr>
    </w:lvl>
    <w:lvl w:ilvl="3">
      <w:start w:val="1"/>
      <w:numFmt w:val="decimal"/>
      <w:lvlText w:val="%1.%2.%3.%4"/>
      <w:lvlJc w:val="left"/>
      <w:pPr>
        <w:tabs>
          <w:tab w:val="num" w:pos="3375"/>
        </w:tabs>
        <w:ind w:left="3375"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505"/>
        </w:tabs>
        <w:ind w:left="5505" w:hanging="1080"/>
      </w:pPr>
      <w:rPr>
        <w:rFonts w:hint="default"/>
      </w:rPr>
    </w:lvl>
    <w:lvl w:ilvl="6">
      <w:start w:val="1"/>
      <w:numFmt w:val="decimal"/>
      <w:lvlText w:val="%1.%2.%3.%4.%5.%6.%7"/>
      <w:lvlJc w:val="left"/>
      <w:pPr>
        <w:tabs>
          <w:tab w:val="num" w:pos="6750"/>
        </w:tabs>
        <w:ind w:left="6750" w:hanging="1440"/>
      </w:pPr>
      <w:rPr>
        <w:rFonts w:hint="default"/>
      </w:rPr>
    </w:lvl>
    <w:lvl w:ilvl="7">
      <w:start w:val="1"/>
      <w:numFmt w:val="decimal"/>
      <w:lvlText w:val="%1.%2.%3.%4.%5.%6.%7.%8"/>
      <w:lvlJc w:val="left"/>
      <w:pPr>
        <w:tabs>
          <w:tab w:val="num" w:pos="7635"/>
        </w:tabs>
        <w:ind w:left="7635" w:hanging="1440"/>
      </w:pPr>
      <w:rPr>
        <w:rFonts w:hint="default"/>
      </w:rPr>
    </w:lvl>
    <w:lvl w:ilvl="8">
      <w:start w:val="1"/>
      <w:numFmt w:val="decimal"/>
      <w:lvlText w:val="%1.%2.%3.%4.%5.%6.%7.%8.%9"/>
      <w:lvlJc w:val="left"/>
      <w:pPr>
        <w:tabs>
          <w:tab w:val="num" w:pos="8520"/>
        </w:tabs>
        <w:ind w:left="8520" w:hanging="1440"/>
      </w:pPr>
      <w:rPr>
        <w:rFonts w:hint="default"/>
      </w:rPr>
    </w:lvl>
  </w:abstractNum>
  <w:abstractNum w:abstractNumId="40">
    <w:nsid w:val="7C07745A"/>
    <w:multiLevelType w:val="multilevel"/>
    <w:tmpl w:val="768658FA"/>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576"/>
        </w:tabs>
        <w:ind w:left="576" w:hanging="576"/>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7"/>
  </w:num>
  <w:num w:numId="3">
    <w:abstractNumId w:val="37"/>
  </w:num>
  <w:num w:numId="4">
    <w:abstractNumId w:val="38"/>
  </w:num>
  <w:num w:numId="5">
    <w:abstractNumId w:val="26"/>
  </w:num>
  <w:num w:numId="6">
    <w:abstractNumId w:val="0"/>
  </w:num>
  <w:num w:numId="7">
    <w:abstractNumId w:val="9"/>
  </w:num>
  <w:num w:numId="8">
    <w:abstractNumId w:val="25"/>
  </w:num>
  <w:num w:numId="9">
    <w:abstractNumId w:val="13"/>
  </w:num>
  <w:num w:numId="10">
    <w:abstractNumId w:val="4"/>
  </w:num>
  <w:num w:numId="11">
    <w:abstractNumId w:val="41"/>
  </w:num>
  <w:num w:numId="12">
    <w:abstractNumId w:val="21"/>
  </w:num>
  <w:num w:numId="13">
    <w:abstractNumId w:val="14"/>
  </w:num>
  <w:num w:numId="14">
    <w:abstractNumId w:val="34"/>
  </w:num>
  <w:num w:numId="15">
    <w:abstractNumId w:val="8"/>
  </w:num>
  <w:num w:numId="16">
    <w:abstractNumId w:val="20"/>
  </w:num>
  <w:num w:numId="17">
    <w:abstractNumId w:val="22"/>
  </w:num>
  <w:num w:numId="18">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 w:numId="27">
    <w:abstractNumId w:val="11"/>
  </w:num>
  <w:num w:numId="28">
    <w:abstractNumId w:val="17"/>
  </w:num>
  <w:num w:numId="29">
    <w:abstractNumId w:val="31"/>
  </w:num>
  <w:num w:numId="30">
    <w:abstractNumId w:val="12"/>
  </w:num>
  <w:num w:numId="31">
    <w:abstractNumId w:val="10"/>
  </w:num>
  <w:num w:numId="32">
    <w:abstractNumId w:val="3"/>
  </w:num>
  <w:num w:numId="33">
    <w:abstractNumId w:val="6"/>
  </w:num>
  <w:num w:numId="34">
    <w:abstractNumId w:val="5"/>
  </w:num>
  <w:num w:numId="35">
    <w:abstractNumId w:val="33"/>
  </w:num>
  <w:num w:numId="36">
    <w:abstractNumId w:val="27"/>
  </w:num>
  <w:num w:numId="37">
    <w:abstractNumId w:val="23"/>
  </w:num>
  <w:num w:numId="38">
    <w:abstractNumId w:val="30"/>
  </w:num>
  <w:num w:numId="39">
    <w:abstractNumId w:val="24"/>
  </w:num>
  <w:num w:numId="40">
    <w:abstractNumId w:val="40"/>
  </w:num>
  <w:num w:numId="41">
    <w:abstractNumId w:val="28"/>
  </w:num>
  <w:num w:numId="42">
    <w:abstractNumId w:val="36"/>
  </w:num>
  <w:num w:numId="43">
    <w:abstractNumId w:val="29"/>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DC"/>
    <w:rsid w:val="00001D0B"/>
    <w:rsid w:val="00006CDC"/>
    <w:rsid w:val="00011C60"/>
    <w:rsid w:val="00035AD1"/>
    <w:rsid w:val="00043104"/>
    <w:rsid w:val="00100A72"/>
    <w:rsid w:val="00112739"/>
    <w:rsid w:val="0011425C"/>
    <w:rsid w:val="00142D55"/>
    <w:rsid w:val="00164DF4"/>
    <w:rsid w:val="00191192"/>
    <w:rsid w:val="001A5AAD"/>
    <w:rsid w:val="0022615B"/>
    <w:rsid w:val="00243074"/>
    <w:rsid w:val="002505F0"/>
    <w:rsid w:val="00252405"/>
    <w:rsid w:val="0028145D"/>
    <w:rsid w:val="002830FC"/>
    <w:rsid w:val="002911DC"/>
    <w:rsid w:val="003024AA"/>
    <w:rsid w:val="00306EF1"/>
    <w:rsid w:val="003536AA"/>
    <w:rsid w:val="0037130C"/>
    <w:rsid w:val="003B12BC"/>
    <w:rsid w:val="003D4C5D"/>
    <w:rsid w:val="003F3BDC"/>
    <w:rsid w:val="004037CD"/>
    <w:rsid w:val="00441A85"/>
    <w:rsid w:val="00452776"/>
    <w:rsid w:val="004660CB"/>
    <w:rsid w:val="00553728"/>
    <w:rsid w:val="00576DC2"/>
    <w:rsid w:val="005D7748"/>
    <w:rsid w:val="005D7CFE"/>
    <w:rsid w:val="00637697"/>
    <w:rsid w:val="00665BA4"/>
    <w:rsid w:val="006936A2"/>
    <w:rsid w:val="00697A54"/>
    <w:rsid w:val="006C09FF"/>
    <w:rsid w:val="006F6621"/>
    <w:rsid w:val="00710FDE"/>
    <w:rsid w:val="00711865"/>
    <w:rsid w:val="007424A0"/>
    <w:rsid w:val="007B7C04"/>
    <w:rsid w:val="008000E6"/>
    <w:rsid w:val="00805111"/>
    <w:rsid w:val="00805A8C"/>
    <w:rsid w:val="00851D10"/>
    <w:rsid w:val="0085537B"/>
    <w:rsid w:val="00864DDB"/>
    <w:rsid w:val="00876479"/>
    <w:rsid w:val="00880E9F"/>
    <w:rsid w:val="00903F26"/>
    <w:rsid w:val="009850FC"/>
    <w:rsid w:val="009A079B"/>
    <w:rsid w:val="009C126A"/>
    <w:rsid w:val="00A3338E"/>
    <w:rsid w:val="00A34766"/>
    <w:rsid w:val="00A415BF"/>
    <w:rsid w:val="00A46884"/>
    <w:rsid w:val="00A70965"/>
    <w:rsid w:val="00A74CBA"/>
    <w:rsid w:val="00AB3EAC"/>
    <w:rsid w:val="00AD339E"/>
    <w:rsid w:val="00AD7E7F"/>
    <w:rsid w:val="00B051AE"/>
    <w:rsid w:val="00B1795D"/>
    <w:rsid w:val="00B317D5"/>
    <w:rsid w:val="00B45949"/>
    <w:rsid w:val="00B53ED9"/>
    <w:rsid w:val="00B55DA6"/>
    <w:rsid w:val="00B56858"/>
    <w:rsid w:val="00B821E9"/>
    <w:rsid w:val="00B87AD1"/>
    <w:rsid w:val="00BC64E0"/>
    <w:rsid w:val="00BE2047"/>
    <w:rsid w:val="00C0348A"/>
    <w:rsid w:val="00C13561"/>
    <w:rsid w:val="00C13A00"/>
    <w:rsid w:val="00CA1A16"/>
    <w:rsid w:val="00CA519F"/>
    <w:rsid w:val="00CA6C2D"/>
    <w:rsid w:val="00CB2FE4"/>
    <w:rsid w:val="00D61E88"/>
    <w:rsid w:val="00DA2877"/>
    <w:rsid w:val="00DA2EF8"/>
    <w:rsid w:val="00DA3999"/>
    <w:rsid w:val="00DC3735"/>
    <w:rsid w:val="00DD06A6"/>
    <w:rsid w:val="00DE0036"/>
    <w:rsid w:val="00E026C5"/>
    <w:rsid w:val="00E04F10"/>
    <w:rsid w:val="00E0689D"/>
    <w:rsid w:val="00E235CB"/>
    <w:rsid w:val="00E46B4F"/>
    <w:rsid w:val="00E5453B"/>
    <w:rsid w:val="00E70780"/>
    <w:rsid w:val="00E84BDD"/>
    <w:rsid w:val="00E84DAC"/>
    <w:rsid w:val="00EA66B9"/>
    <w:rsid w:val="00EC5DCA"/>
    <w:rsid w:val="00ED1D87"/>
    <w:rsid w:val="00ED76C9"/>
    <w:rsid w:val="00F0136C"/>
    <w:rsid w:val="00F11859"/>
    <w:rsid w:val="00F90B8D"/>
    <w:rsid w:val="00FE7F62"/>
    <w:rsid w:val="00FF37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F49DC-2CD2-4EF8-8904-9711AB75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A8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rsid w:val="00006CD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98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aliases w:val="body,Odsek zoznamu2"/>
    <w:basedOn w:val="Normlny"/>
    <w:link w:val="OdsekzoznamuChar"/>
    <w:uiPriority w:val="34"/>
    <w:qFormat/>
    <w:rsid w:val="003D4C5D"/>
    <w:pPr>
      <w:ind w:left="720"/>
      <w:contextualSpacing/>
    </w:pPr>
  </w:style>
  <w:style w:type="paragraph" w:customStyle="1" w:styleId="Standard">
    <w:name w:val="Standard"/>
    <w:rsid w:val="003F3BDC"/>
    <w:pPr>
      <w:suppressAutoHyphens/>
      <w:autoSpaceDN w:val="0"/>
      <w:spacing w:after="0" w:line="240" w:lineRule="auto"/>
    </w:pPr>
    <w:rPr>
      <w:rFonts w:ascii="Times New Roman" w:eastAsia="Times New Roman" w:hAnsi="Times New Roman" w:cs="Times New Roman"/>
      <w:kern w:val="3"/>
      <w:sz w:val="20"/>
      <w:szCs w:val="20"/>
      <w:lang w:eastAsia="sk-SK"/>
    </w:rPr>
  </w:style>
  <w:style w:type="numbering" w:customStyle="1" w:styleId="WWNum30">
    <w:name w:val="WWNum30"/>
    <w:rsid w:val="003F3BDC"/>
    <w:pPr>
      <w:numPr>
        <w:numId w:val="17"/>
      </w:numPr>
    </w:pPr>
  </w:style>
  <w:style w:type="paragraph" w:styleId="Zkladntext3">
    <w:name w:val="Body Text 3"/>
    <w:basedOn w:val="Normlny"/>
    <w:link w:val="Zkladntext3Char"/>
    <w:uiPriority w:val="99"/>
    <w:rsid w:val="00805A8C"/>
    <w:pPr>
      <w:spacing w:after="120"/>
    </w:pPr>
    <w:rPr>
      <w:sz w:val="16"/>
      <w:szCs w:val="16"/>
      <w:lang w:val="x-none" w:eastAsia="x-none"/>
    </w:rPr>
  </w:style>
  <w:style w:type="character" w:customStyle="1" w:styleId="Zkladntext3Char">
    <w:name w:val="Základný text 3 Char"/>
    <w:basedOn w:val="Predvolenpsmoodseku"/>
    <w:link w:val="Zkladntext3"/>
    <w:uiPriority w:val="99"/>
    <w:rsid w:val="00805A8C"/>
    <w:rPr>
      <w:rFonts w:ascii="Times New Roman" w:eastAsia="Times New Roman" w:hAnsi="Times New Roman" w:cs="Times New Roman"/>
      <w:sz w:val="16"/>
      <w:szCs w:val="16"/>
      <w:lang w:val="x-none" w:eastAsia="x-none"/>
    </w:rPr>
  </w:style>
  <w:style w:type="character" w:styleId="Siln">
    <w:name w:val="Strong"/>
    <w:qFormat/>
    <w:rsid w:val="00805A8C"/>
    <w:rPr>
      <w:b/>
      <w:bCs/>
    </w:rPr>
  </w:style>
  <w:style w:type="character" w:customStyle="1" w:styleId="OdsekzoznamuChar">
    <w:name w:val="Odsek zoznamu Char"/>
    <w:aliases w:val="body Char,Odsek zoznamu2 Char"/>
    <w:link w:val="Odsekzoznamu"/>
    <w:uiPriority w:val="34"/>
    <w:qFormat/>
    <w:locked/>
    <w:rsid w:val="00805A8C"/>
  </w:style>
  <w:style w:type="paragraph" w:styleId="Hlavika">
    <w:name w:val="header"/>
    <w:basedOn w:val="Normlny"/>
    <w:link w:val="HlavikaChar"/>
    <w:uiPriority w:val="99"/>
    <w:unhideWhenUsed/>
    <w:rsid w:val="00DA2EF8"/>
    <w:pPr>
      <w:tabs>
        <w:tab w:val="center" w:pos="4536"/>
        <w:tab w:val="right" w:pos="9072"/>
      </w:tabs>
    </w:pPr>
  </w:style>
  <w:style w:type="character" w:customStyle="1" w:styleId="HlavikaChar">
    <w:name w:val="Hlavička Char"/>
    <w:basedOn w:val="Predvolenpsmoodseku"/>
    <w:link w:val="Hlavika"/>
    <w:uiPriority w:val="99"/>
    <w:rsid w:val="00DA2EF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A2EF8"/>
    <w:pPr>
      <w:tabs>
        <w:tab w:val="center" w:pos="4536"/>
        <w:tab w:val="right" w:pos="9072"/>
      </w:tabs>
    </w:pPr>
  </w:style>
  <w:style w:type="character" w:customStyle="1" w:styleId="PtaChar">
    <w:name w:val="Päta Char"/>
    <w:basedOn w:val="Predvolenpsmoodseku"/>
    <w:link w:val="Pta"/>
    <w:uiPriority w:val="99"/>
    <w:rsid w:val="00DA2EF8"/>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A2E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71459">
      <w:bodyDiv w:val="1"/>
      <w:marLeft w:val="0"/>
      <w:marRight w:val="0"/>
      <w:marTop w:val="0"/>
      <w:marBottom w:val="0"/>
      <w:divBdr>
        <w:top w:val="none" w:sz="0" w:space="0" w:color="auto"/>
        <w:left w:val="none" w:sz="0" w:space="0" w:color="auto"/>
        <w:bottom w:val="none" w:sz="0" w:space="0" w:color="auto"/>
        <w:right w:val="none" w:sz="0" w:space="0" w:color="auto"/>
      </w:divBdr>
    </w:div>
    <w:div w:id="451680544">
      <w:bodyDiv w:val="1"/>
      <w:marLeft w:val="0"/>
      <w:marRight w:val="0"/>
      <w:marTop w:val="0"/>
      <w:marBottom w:val="0"/>
      <w:divBdr>
        <w:top w:val="none" w:sz="0" w:space="0" w:color="auto"/>
        <w:left w:val="none" w:sz="0" w:space="0" w:color="auto"/>
        <w:bottom w:val="none" w:sz="0" w:space="0" w:color="auto"/>
        <w:right w:val="none" w:sz="0" w:space="0" w:color="auto"/>
      </w:divBdr>
    </w:div>
    <w:div w:id="723600615">
      <w:bodyDiv w:val="1"/>
      <w:marLeft w:val="0"/>
      <w:marRight w:val="0"/>
      <w:marTop w:val="0"/>
      <w:marBottom w:val="0"/>
      <w:divBdr>
        <w:top w:val="none" w:sz="0" w:space="0" w:color="auto"/>
        <w:left w:val="none" w:sz="0" w:space="0" w:color="auto"/>
        <w:bottom w:val="none" w:sz="0" w:space="0" w:color="auto"/>
        <w:right w:val="none" w:sz="0" w:space="0" w:color="auto"/>
      </w:divBdr>
    </w:div>
    <w:div w:id="20435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1EEC88E2DC4521AF6253B86946CF7D"/>
        <w:category>
          <w:name w:val="Všeobecné"/>
          <w:gallery w:val="placeholder"/>
        </w:category>
        <w:types>
          <w:type w:val="bbPlcHdr"/>
        </w:types>
        <w:behaviors>
          <w:behavior w:val="content"/>
        </w:behaviors>
        <w:guid w:val="{0E70846A-7011-4999-8DD5-BFA7090B56F1}"/>
      </w:docPartPr>
      <w:docPartBody>
        <w:p w:rsidR="00096D8D" w:rsidRDefault="001239DE" w:rsidP="001239DE">
          <w:pPr>
            <w:pStyle w:val="081EEC88E2DC4521AF6253B86946CF7D"/>
          </w:pPr>
          <w:r>
            <w:rPr>
              <w:rStyle w:val="Zstupntext"/>
            </w:rPr>
            <w:t>Kliknutím zadáte text.</w:t>
          </w:r>
        </w:p>
      </w:docPartBody>
    </w:docPart>
    <w:docPart>
      <w:docPartPr>
        <w:name w:val="D6A98CB9F9554E9F89B1F7DE1EE457A5"/>
        <w:category>
          <w:name w:val="Všeobecné"/>
          <w:gallery w:val="placeholder"/>
        </w:category>
        <w:types>
          <w:type w:val="bbPlcHdr"/>
        </w:types>
        <w:behaviors>
          <w:behavior w:val="content"/>
        </w:behaviors>
        <w:guid w:val="{E9B666F7-9BD2-4D67-8EDB-29D57D75D79C}"/>
      </w:docPartPr>
      <w:docPartBody>
        <w:p w:rsidR="00096D8D" w:rsidRDefault="001239DE" w:rsidP="001239DE">
          <w:pPr>
            <w:pStyle w:val="D6A98CB9F9554E9F89B1F7DE1EE457A5"/>
          </w:pPr>
          <w:r>
            <w:rPr>
              <w:rStyle w:val="Zstupntext"/>
            </w:rPr>
            <w:t>Kliknutím zadáte text.</w:t>
          </w:r>
        </w:p>
      </w:docPartBody>
    </w:docPart>
    <w:docPart>
      <w:docPartPr>
        <w:name w:val="6414B273EDDD40B7BEB9726EAA13B9BB"/>
        <w:category>
          <w:name w:val="Všeobecné"/>
          <w:gallery w:val="placeholder"/>
        </w:category>
        <w:types>
          <w:type w:val="bbPlcHdr"/>
        </w:types>
        <w:behaviors>
          <w:behavior w:val="content"/>
        </w:behaviors>
        <w:guid w:val="{47EFF5D3-4555-45B8-9A1E-F554392E4230}"/>
      </w:docPartPr>
      <w:docPartBody>
        <w:p w:rsidR="00096D8D" w:rsidRDefault="001239DE" w:rsidP="001239DE">
          <w:pPr>
            <w:pStyle w:val="6414B273EDDD40B7BEB9726EAA13B9BB"/>
          </w:pPr>
          <w:r>
            <w:rPr>
              <w:rStyle w:val="Zstupntext"/>
            </w:rPr>
            <w:t>Kliknutím zadáte text.</w:t>
          </w:r>
        </w:p>
      </w:docPartBody>
    </w:docPart>
    <w:docPart>
      <w:docPartPr>
        <w:name w:val="9F21354419354A72B9FD08C6A0488CDB"/>
        <w:category>
          <w:name w:val="Všeobecné"/>
          <w:gallery w:val="placeholder"/>
        </w:category>
        <w:types>
          <w:type w:val="bbPlcHdr"/>
        </w:types>
        <w:behaviors>
          <w:behavior w:val="content"/>
        </w:behaviors>
        <w:guid w:val="{6405E5FB-5F9F-4053-8D78-CC1943745510}"/>
      </w:docPartPr>
      <w:docPartBody>
        <w:p w:rsidR="00096D8D" w:rsidRDefault="001239DE" w:rsidP="001239DE">
          <w:pPr>
            <w:pStyle w:val="9F21354419354A72B9FD08C6A0488CDB"/>
          </w:pPr>
          <w:r>
            <w:rPr>
              <w:rStyle w:val="Zstupntext"/>
            </w:rPr>
            <w:t>Kliknutím zadáte text.</w:t>
          </w:r>
        </w:p>
      </w:docPartBody>
    </w:docPart>
    <w:docPart>
      <w:docPartPr>
        <w:name w:val="BD3CA5626E754603B90567B3B07748D4"/>
        <w:category>
          <w:name w:val="Všeobecné"/>
          <w:gallery w:val="placeholder"/>
        </w:category>
        <w:types>
          <w:type w:val="bbPlcHdr"/>
        </w:types>
        <w:behaviors>
          <w:behavior w:val="content"/>
        </w:behaviors>
        <w:guid w:val="{23DA1A97-C8F8-42A9-BB0F-E384868FA28A}"/>
      </w:docPartPr>
      <w:docPartBody>
        <w:p w:rsidR="00096D8D" w:rsidRDefault="001239DE" w:rsidP="001239DE">
          <w:pPr>
            <w:pStyle w:val="BD3CA5626E754603B90567B3B07748D4"/>
          </w:pPr>
          <w:r>
            <w:rPr>
              <w:rStyle w:val="Zstupntext"/>
            </w:rPr>
            <w:t>Kliknutím zadáte text.</w:t>
          </w:r>
        </w:p>
      </w:docPartBody>
    </w:docPart>
    <w:docPart>
      <w:docPartPr>
        <w:name w:val="B4775E65917C48E8B7236AB8FC62B734"/>
        <w:category>
          <w:name w:val="Všeobecné"/>
          <w:gallery w:val="placeholder"/>
        </w:category>
        <w:types>
          <w:type w:val="bbPlcHdr"/>
        </w:types>
        <w:behaviors>
          <w:behavior w:val="content"/>
        </w:behaviors>
        <w:guid w:val="{4870D653-8C70-491E-BC67-245E1280E6E0}"/>
      </w:docPartPr>
      <w:docPartBody>
        <w:p w:rsidR="00096D8D" w:rsidRDefault="001239DE" w:rsidP="001239DE">
          <w:pPr>
            <w:pStyle w:val="B4775E65917C48E8B7236AB8FC62B734"/>
          </w:pPr>
          <w:r>
            <w:rPr>
              <w:rStyle w:val="Zstupntext"/>
            </w:rPr>
            <w:t>Kliknutím zadáte text.</w:t>
          </w:r>
        </w:p>
      </w:docPartBody>
    </w:docPart>
    <w:docPart>
      <w:docPartPr>
        <w:name w:val="2FB7EC1C7BA04E199BA3583BAFE1469D"/>
        <w:category>
          <w:name w:val="Všeobecné"/>
          <w:gallery w:val="placeholder"/>
        </w:category>
        <w:types>
          <w:type w:val="bbPlcHdr"/>
        </w:types>
        <w:behaviors>
          <w:behavior w:val="content"/>
        </w:behaviors>
        <w:guid w:val="{1A77B5FF-AE63-4E12-B71B-627C41276C28}"/>
      </w:docPartPr>
      <w:docPartBody>
        <w:p w:rsidR="00F978B6" w:rsidRDefault="00096D8D" w:rsidP="00096D8D">
          <w:pPr>
            <w:pStyle w:val="2FB7EC1C7BA04E199BA3583BAFE1469D"/>
          </w:pPr>
          <w:r>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DE"/>
    <w:rsid w:val="00096D8D"/>
    <w:rsid w:val="001239DE"/>
    <w:rsid w:val="00326C60"/>
    <w:rsid w:val="00A571FF"/>
    <w:rsid w:val="00A8627A"/>
    <w:rsid w:val="00F978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96D8D"/>
  </w:style>
  <w:style w:type="paragraph" w:customStyle="1" w:styleId="B23D5131AB974A6C9602050DC3B6D324">
    <w:name w:val="B23D5131AB974A6C9602050DC3B6D324"/>
    <w:rsid w:val="001239DE"/>
  </w:style>
  <w:style w:type="paragraph" w:customStyle="1" w:styleId="081EEC88E2DC4521AF6253B86946CF7D">
    <w:name w:val="081EEC88E2DC4521AF6253B86946CF7D"/>
    <w:rsid w:val="001239DE"/>
  </w:style>
  <w:style w:type="paragraph" w:customStyle="1" w:styleId="D6A98CB9F9554E9F89B1F7DE1EE457A5">
    <w:name w:val="D6A98CB9F9554E9F89B1F7DE1EE457A5"/>
    <w:rsid w:val="001239DE"/>
  </w:style>
  <w:style w:type="paragraph" w:customStyle="1" w:styleId="6414B273EDDD40B7BEB9726EAA13B9BB">
    <w:name w:val="6414B273EDDD40B7BEB9726EAA13B9BB"/>
    <w:rsid w:val="001239DE"/>
  </w:style>
  <w:style w:type="paragraph" w:customStyle="1" w:styleId="9F21354419354A72B9FD08C6A0488CDB">
    <w:name w:val="9F21354419354A72B9FD08C6A0488CDB"/>
    <w:rsid w:val="001239DE"/>
  </w:style>
  <w:style w:type="paragraph" w:customStyle="1" w:styleId="BD3CA5626E754603B90567B3B07748D4">
    <w:name w:val="BD3CA5626E754603B90567B3B07748D4"/>
    <w:rsid w:val="001239DE"/>
  </w:style>
  <w:style w:type="paragraph" w:customStyle="1" w:styleId="B4775E65917C48E8B7236AB8FC62B734">
    <w:name w:val="B4775E65917C48E8B7236AB8FC62B734"/>
    <w:rsid w:val="001239DE"/>
  </w:style>
  <w:style w:type="paragraph" w:customStyle="1" w:styleId="2FB7EC1C7BA04E199BA3583BAFE1469D">
    <w:name w:val="2FB7EC1C7BA04E199BA3583BAFE1469D"/>
    <w:rsid w:val="00096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4969</Words>
  <Characters>28326</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EUFCSK-04-PC</dc:creator>
  <cp:keywords/>
  <dc:description/>
  <cp:lastModifiedBy>EUFCSK-04-PC</cp:lastModifiedBy>
  <cp:revision>2</cp:revision>
  <cp:lastPrinted>2017-09-11T09:05:00Z</cp:lastPrinted>
  <dcterms:created xsi:type="dcterms:W3CDTF">2019-02-15T09:36:00Z</dcterms:created>
  <dcterms:modified xsi:type="dcterms:W3CDTF">2019-02-15T09:36:00Z</dcterms:modified>
</cp:coreProperties>
</file>